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A7502" w14:textId="67D85906" w:rsidR="00496EFE" w:rsidRDefault="00496EFE" w:rsidP="00496EFE">
      <w:pPr>
        <w:pStyle w:val="CRCoverPage"/>
        <w:outlineLvl w:val="0"/>
        <w:rPr>
          <w:b/>
          <w:sz w:val="24"/>
          <w:lang w:val="en-US"/>
        </w:rPr>
      </w:pPr>
      <w:r>
        <w:rPr>
          <w:rFonts w:cs="Arial"/>
          <w:b/>
          <w:sz w:val="24"/>
          <w:lang w:val="en-US"/>
        </w:rPr>
        <w:t xml:space="preserve">3GPP TSG RAN WG2 Meeting #122      </w:t>
      </w:r>
      <w:r>
        <w:rPr>
          <w:rFonts w:cs="Arial"/>
          <w:b/>
          <w:sz w:val="24"/>
          <w:lang w:val="en-US"/>
        </w:rPr>
        <w:tab/>
        <w:t xml:space="preserve">                           </w:t>
      </w:r>
      <w:r w:rsidRPr="00323C45">
        <w:rPr>
          <w:rFonts w:cs="Arial"/>
          <w:b/>
          <w:sz w:val="24"/>
          <w:lang w:val="en-US"/>
        </w:rPr>
        <w:t>R2-230</w:t>
      </w:r>
      <w:r w:rsidR="0079513D">
        <w:rPr>
          <w:rFonts w:cs="Arial"/>
          <w:b/>
          <w:sz w:val="24"/>
          <w:lang w:val="en-US"/>
        </w:rPr>
        <w:t>5094</w:t>
      </w:r>
      <w:r>
        <w:rPr>
          <w:rFonts w:cs="Arial"/>
          <w:b/>
          <w:sz w:val="24"/>
          <w:lang w:val="en-US"/>
        </w:rPr>
        <w:br/>
      </w:r>
      <w:r>
        <w:rPr>
          <w:b/>
          <w:sz w:val="24"/>
          <w:szCs w:val="24"/>
          <w:lang w:val="en-US"/>
        </w:rPr>
        <w:t>Incheon, Korea, 22</w:t>
      </w:r>
      <w:r>
        <w:rPr>
          <w:b/>
          <w:sz w:val="24"/>
          <w:szCs w:val="24"/>
          <w:vertAlign w:val="superscript"/>
          <w:lang w:val="en-US"/>
        </w:rPr>
        <w:t xml:space="preserve">th </w:t>
      </w:r>
      <w:r>
        <w:rPr>
          <w:b/>
          <w:sz w:val="24"/>
          <w:szCs w:val="24"/>
          <w:lang w:val="en-US"/>
        </w:rPr>
        <w:t>– 26</w:t>
      </w:r>
      <w:r>
        <w:rPr>
          <w:b/>
          <w:sz w:val="24"/>
          <w:szCs w:val="24"/>
          <w:vertAlign w:val="superscript"/>
          <w:lang w:val="en-US"/>
        </w:rPr>
        <w:t>th</w:t>
      </w:r>
      <w:r>
        <w:rPr>
          <w:b/>
          <w:sz w:val="24"/>
          <w:szCs w:val="24"/>
          <w:lang w:val="en-US"/>
        </w:rPr>
        <w:t xml:space="preserve"> May 2023                             </w:t>
      </w:r>
    </w:p>
    <w:p w14:paraId="005EDA8F" w14:textId="77777777" w:rsidR="00D00627" w:rsidRPr="00692DEB" w:rsidRDefault="00D00627" w:rsidP="00D00627">
      <w:pPr>
        <w:pStyle w:val="CRCoverPage"/>
        <w:outlineLvl w:val="0"/>
        <w:rPr>
          <w:b/>
          <w:sz w:val="24"/>
          <w:lang w:val="en-US"/>
        </w:rPr>
      </w:pPr>
    </w:p>
    <w:p w14:paraId="51F35154" w14:textId="5B6E4B9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943FB">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7D5551">
        <w:rPr>
          <w:rFonts w:ascii="Arial" w:eastAsia="MS Mincho" w:hAnsi="Arial" w:cs="Arial"/>
          <w:b/>
          <w:bCs/>
          <w:color w:val="auto"/>
          <w:sz w:val="24"/>
          <w:lang w:eastAsia="en-US"/>
        </w:rPr>
        <w:t>7</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575DFB26"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7D5551" w:rsidRPr="007D5551">
        <w:rPr>
          <w:rFonts w:ascii="Arial" w:eastAsia="Times New Roman" w:hAnsi="Arial" w:cs="Arial"/>
          <w:b/>
          <w:bCs/>
          <w:color w:val="auto"/>
          <w:sz w:val="24"/>
          <w:lang w:eastAsia="en-US"/>
        </w:rPr>
        <w:t>Discussion on resource selection in co-channel existence</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600F31E6" w14:textId="0DDA549C" w:rsidR="00403BFA" w:rsidRDefault="009971B3" w:rsidP="00403BFA">
      <w:r>
        <w:rPr>
          <w:rFonts w:eastAsia="Times New Roman"/>
          <w:noProof/>
          <w:lang w:eastAsia="en-US"/>
        </w:rPr>
        <mc:AlternateContent>
          <mc:Choice Requires="wps">
            <w:drawing>
              <wp:anchor distT="0" distB="0" distL="114300" distR="114300" simplePos="0" relativeHeight="251661312" behindDoc="0" locked="0" layoutInCell="1" allowOverlap="1" wp14:anchorId="191C1821" wp14:editId="1DAC8A01">
                <wp:simplePos x="0" y="0"/>
                <wp:positionH relativeFrom="column">
                  <wp:posOffset>-11430</wp:posOffset>
                </wp:positionH>
                <wp:positionV relativeFrom="paragraph">
                  <wp:posOffset>289560</wp:posOffset>
                </wp:positionV>
                <wp:extent cx="6065520" cy="3895200"/>
                <wp:effectExtent l="0" t="0" r="17780" b="16510"/>
                <wp:wrapTopAndBottom/>
                <wp:docPr id="1" name="Text Box 1"/>
                <wp:cNvGraphicFramePr/>
                <a:graphic xmlns:a="http://schemas.openxmlformats.org/drawingml/2006/main">
                  <a:graphicData uri="http://schemas.microsoft.com/office/word/2010/wordprocessingShape">
                    <wps:wsp>
                      <wps:cNvSpPr txBox="1"/>
                      <wps:spPr>
                        <a:xfrm>
                          <a:off x="0" y="0"/>
                          <a:ext cx="6065520" cy="3895200"/>
                        </a:xfrm>
                        <a:prstGeom prst="rect">
                          <a:avLst/>
                        </a:prstGeom>
                        <a:solidFill>
                          <a:schemeClr val="lt1"/>
                        </a:solidFill>
                        <a:ln w="6350">
                          <a:solidFill>
                            <a:prstClr val="black"/>
                          </a:solidFill>
                        </a:ln>
                      </wps:spPr>
                      <wps:txbx>
                        <w:txbxContent>
                          <w:p w14:paraId="03073B3F" w14:textId="77777777" w:rsidR="009971B3" w:rsidRPr="006D68C5" w:rsidRDefault="009971B3" w:rsidP="009971B3">
                            <w:pPr>
                              <w:numPr>
                                <w:ilvl w:val="0"/>
                                <w:numId w:val="39"/>
                              </w:numPr>
                              <w:spacing w:before="120" w:after="0"/>
                              <w:ind w:left="426" w:hanging="284"/>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w:t>
                            </w:r>
                            <w:proofErr w:type="spellStart"/>
                            <w:r w:rsidRPr="006D68C5">
                              <w:rPr>
                                <w:rFonts w:ascii="Times" w:hAnsi="Times" w:cs="Times"/>
                              </w:rPr>
                              <w:t>sidelink</w:t>
                            </w:r>
                            <w:proofErr w:type="spellEnd"/>
                            <w:r w:rsidRPr="006D68C5">
                              <w:rPr>
                                <w:rFonts w:ascii="Times" w:hAnsi="Times" w:cs="Times"/>
                              </w:rPr>
                              <w:t xml:space="preserve"> and NR </w:t>
                            </w:r>
                            <w:proofErr w:type="spellStart"/>
                            <w:r w:rsidRPr="006D68C5">
                              <w:rPr>
                                <w:rFonts w:ascii="Times" w:hAnsi="Times" w:cs="Times"/>
                              </w:rPr>
                              <w:t>sidelink</w:t>
                            </w:r>
                            <w:proofErr w:type="spellEnd"/>
                            <w:r w:rsidRPr="006D68C5">
                              <w:rPr>
                                <w:rFonts w:ascii="Times" w:hAnsi="Times" w:cs="Times"/>
                              </w:rPr>
                              <w:t xml:space="preserve"> including performance, necessity, feasibility, and potential specification impact if any [RAN1, RAN2, RAN4]</w:t>
                            </w:r>
                          </w:p>
                          <w:p w14:paraId="47787F6E" w14:textId="77777777" w:rsidR="009971B3" w:rsidRPr="00C94CDD" w:rsidRDefault="009971B3" w:rsidP="009971B3">
                            <w:pPr>
                              <w:numPr>
                                <w:ilvl w:val="0"/>
                                <w:numId w:val="38"/>
                              </w:numPr>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74BD8ADB" w14:textId="77777777" w:rsidR="009971B3" w:rsidRDefault="009971B3" w:rsidP="009971B3">
                            <w:pPr>
                              <w:numPr>
                                <w:ilvl w:val="0"/>
                                <w:numId w:val="38"/>
                              </w:numPr>
                              <w:spacing w:before="60" w:after="60"/>
                              <w:ind w:left="993" w:hanging="284"/>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2684F9FB" w14:textId="77777777" w:rsidR="009971B3" w:rsidRDefault="009971B3" w:rsidP="009971B3">
                            <w:pPr>
                              <w:numPr>
                                <w:ilvl w:val="0"/>
                                <w:numId w:val="38"/>
                              </w:numPr>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5676E6ED" w14:textId="77777777" w:rsidR="009971B3" w:rsidRDefault="009971B3" w:rsidP="009971B3">
                            <w:pPr>
                              <w:numPr>
                                <w:ilvl w:val="1"/>
                                <w:numId w:val="38"/>
                              </w:numPr>
                              <w:spacing w:before="60" w:after="60"/>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2A85FCA6" w14:textId="77777777" w:rsidR="009971B3" w:rsidRDefault="009971B3" w:rsidP="009971B3">
                            <w:pPr>
                              <w:numPr>
                                <w:ilvl w:val="2"/>
                                <w:numId w:val="38"/>
                              </w:numPr>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713A2B04" w14:textId="77777777" w:rsidR="009971B3" w:rsidRDefault="009971B3" w:rsidP="009971B3">
                            <w:pPr>
                              <w:numPr>
                                <w:ilvl w:val="2"/>
                                <w:numId w:val="38"/>
                              </w:numPr>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5F9139ED" w14:textId="77777777" w:rsidR="009971B3" w:rsidRDefault="009971B3" w:rsidP="009971B3">
                            <w:pPr>
                              <w:numPr>
                                <w:ilvl w:val="2"/>
                                <w:numId w:val="38"/>
                              </w:numPr>
                              <w:spacing w:before="60" w:after="60"/>
                              <w:textAlignment w:val="baseline"/>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61683481" w14:textId="77777777" w:rsidR="009971B3" w:rsidRDefault="009971B3" w:rsidP="009971B3">
                            <w:pPr>
                              <w:numPr>
                                <w:ilvl w:val="1"/>
                                <w:numId w:val="38"/>
                              </w:numPr>
                              <w:spacing w:before="60" w:after="60"/>
                              <w:textAlignment w:val="baseline"/>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75B318EB" w14:textId="77777777" w:rsidR="009971B3" w:rsidRDefault="009971B3" w:rsidP="009971B3">
                            <w:pPr>
                              <w:numPr>
                                <w:ilvl w:val="2"/>
                                <w:numId w:val="38"/>
                              </w:numPr>
                              <w:spacing w:before="60" w:after="60"/>
                              <w:textAlignment w:val="baseline"/>
                              <w:rPr>
                                <w:rFonts w:ascii="Times" w:hAnsi="Times" w:cs="Times"/>
                                <w:iCs/>
                                <w:lang w:eastAsia="ko-KR"/>
                              </w:rPr>
                            </w:pPr>
                            <w:r w:rsidRPr="00DD5B4C">
                              <w:rPr>
                                <w:rFonts w:ascii="Times" w:hAnsi="Times" w:cs="Times"/>
                                <w:iCs/>
                                <w:lang w:eastAsia="ko-KR"/>
                              </w:rPr>
                              <w:t xml:space="preserve">Note, this is </w:t>
                            </w:r>
                            <w:proofErr w:type="spellStart"/>
                            <w:r w:rsidRPr="00DD5B4C">
                              <w:rPr>
                                <w:rFonts w:ascii="Times" w:hAnsi="Times" w:cs="Times"/>
                                <w:iCs/>
                                <w:lang w:eastAsia="ko-KR"/>
                              </w:rPr>
                              <w:t>inline</w:t>
                            </w:r>
                            <w:proofErr w:type="spellEnd"/>
                            <w:r w:rsidRPr="00DD5B4C">
                              <w:rPr>
                                <w:rFonts w:ascii="Times" w:hAnsi="Times" w:cs="Times"/>
                                <w:iCs/>
                                <w:lang w:eastAsia="ko-KR"/>
                              </w:rPr>
                              <w:t xml:space="preserve"> with Option 1-2 in the working assumption made in RAN1#112. No other options from the working assumption need to be considered.</w:t>
                            </w:r>
                          </w:p>
                          <w:p w14:paraId="72CFEA53" w14:textId="77777777" w:rsidR="009971B3" w:rsidRPr="00477FA8" w:rsidRDefault="009971B3" w:rsidP="009971B3">
                            <w:pPr>
                              <w:numPr>
                                <w:ilvl w:val="1"/>
                                <w:numId w:val="38"/>
                              </w:numPr>
                              <w:spacing w:before="60" w:after="60"/>
                              <w:textAlignment w:val="baseline"/>
                              <w:rPr>
                                <w:rFonts w:ascii="Times" w:hAnsi="Times" w:cs="Times"/>
                                <w:iCs/>
                                <w:lang w:eastAsia="ko-KR"/>
                              </w:rPr>
                            </w:pPr>
                            <w:r w:rsidRPr="00DD5B4C">
                              <w:rPr>
                                <w:rFonts w:ascii="Times" w:hAnsi="Times" w:cs="Times"/>
                                <w:iCs/>
                                <w:lang w:eastAsia="ko-KR"/>
                              </w:rPr>
                              <w:t>Mode 2 operation only</w:t>
                            </w:r>
                          </w:p>
                          <w:p w14:paraId="5B3FA9A2" w14:textId="77777777" w:rsidR="009971B3" w:rsidRDefault="009971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1C1821" id="_x0000_t202" coordsize="21600,21600" o:spt="202" path="m,l,21600r21600,l21600,xe">
                <v:stroke joinstyle="miter"/>
                <v:path gradientshapeok="t" o:connecttype="rect"/>
              </v:shapetype>
              <v:shape id="Text Box 1" o:spid="_x0000_s1026" type="#_x0000_t202" style="position:absolute;margin-left:-.9pt;margin-top:22.8pt;width:477.6pt;height:30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" fillcolor="white [3201]" strokeweight=".5pt">
                <v:textbox>
                  <w:txbxContent>
                    <w:p w14:paraId="03073B3F" w14:textId="77777777" w:rsidR="009971B3" w:rsidRPr="006D68C5" w:rsidRDefault="009971B3" w:rsidP="009971B3">
                      <w:pPr>
                        <w:numPr>
                          <w:ilvl w:val="0"/>
                          <w:numId w:val="39"/>
                        </w:numPr>
                        <w:spacing w:before="120" w:after="0"/>
                        <w:ind w:left="426" w:hanging="284"/>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w:t>
                      </w:r>
                      <w:proofErr w:type="spellStart"/>
                      <w:r w:rsidRPr="006D68C5">
                        <w:rPr>
                          <w:rFonts w:ascii="Times" w:hAnsi="Times" w:cs="Times"/>
                        </w:rPr>
                        <w:t>sidelink</w:t>
                      </w:r>
                      <w:proofErr w:type="spellEnd"/>
                      <w:r w:rsidRPr="006D68C5">
                        <w:rPr>
                          <w:rFonts w:ascii="Times" w:hAnsi="Times" w:cs="Times"/>
                        </w:rPr>
                        <w:t xml:space="preserve"> and NR </w:t>
                      </w:r>
                      <w:proofErr w:type="spellStart"/>
                      <w:r w:rsidRPr="006D68C5">
                        <w:rPr>
                          <w:rFonts w:ascii="Times" w:hAnsi="Times" w:cs="Times"/>
                        </w:rPr>
                        <w:t>sidelink</w:t>
                      </w:r>
                      <w:proofErr w:type="spellEnd"/>
                      <w:r w:rsidRPr="006D68C5">
                        <w:rPr>
                          <w:rFonts w:ascii="Times" w:hAnsi="Times" w:cs="Times"/>
                        </w:rPr>
                        <w:t xml:space="preserve"> including performance, necessity, feasibility, and potential specification impact if any [RAN1, RAN2, RAN4]</w:t>
                      </w:r>
                    </w:p>
                    <w:p w14:paraId="47787F6E" w14:textId="77777777" w:rsidR="009971B3" w:rsidRPr="00C94CDD" w:rsidRDefault="009971B3" w:rsidP="009971B3">
                      <w:pPr>
                        <w:numPr>
                          <w:ilvl w:val="0"/>
                          <w:numId w:val="38"/>
                        </w:numPr>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74BD8ADB" w14:textId="77777777" w:rsidR="009971B3" w:rsidRDefault="009971B3" w:rsidP="009971B3">
                      <w:pPr>
                        <w:numPr>
                          <w:ilvl w:val="0"/>
                          <w:numId w:val="38"/>
                        </w:numPr>
                        <w:spacing w:before="60" w:after="60"/>
                        <w:ind w:left="993" w:hanging="284"/>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2684F9FB" w14:textId="77777777" w:rsidR="009971B3" w:rsidRDefault="009971B3" w:rsidP="009971B3">
                      <w:pPr>
                        <w:numPr>
                          <w:ilvl w:val="0"/>
                          <w:numId w:val="38"/>
                        </w:numPr>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5676E6ED" w14:textId="77777777" w:rsidR="009971B3" w:rsidRDefault="009971B3" w:rsidP="009971B3">
                      <w:pPr>
                        <w:numPr>
                          <w:ilvl w:val="1"/>
                          <w:numId w:val="38"/>
                        </w:numPr>
                        <w:spacing w:before="60" w:after="60"/>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2A85FCA6" w14:textId="77777777" w:rsidR="009971B3" w:rsidRDefault="009971B3" w:rsidP="009971B3">
                      <w:pPr>
                        <w:numPr>
                          <w:ilvl w:val="2"/>
                          <w:numId w:val="38"/>
                        </w:numPr>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713A2B04" w14:textId="77777777" w:rsidR="009971B3" w:rsidRDefault="009971B3" w:rsidP="009971B3">
                      <w:pPr>
                        <w:numPr>
                          <w:ilvl w:val="2"/>
                          <w:numId w:val="38"/>
                        </w:numPr>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5F9139ED" w14:textId="77777777" w:rsidR="009971B3" w:rsidRDefault="009971B3" w:rsidP="009971B3">
                      <w:pPr>
                        <w:numPr>
                          <w:ilvl w:val="2"/>
                          <w:numId w:val="38"/>
                        </w:numPr>
                        <w:spacing w:before="60" w:after="60"/>
                        <w:textAlignment w:val="baseline"/>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61683481" w14:textId="77777777" w:rsidR="009971B3" w:rsidRDefault="009971B3" w:rsidP="009971B3">
                      <w:pPr>
                        <w:numPr>
                          <w:ilvl w:val="1"/>
                          <w:numId w:val="38"/>
                        </w:numPr>
                        <w:spacing w:before="60" w:after="60"/>
                        <w:textAlignment w:val="baseline"/>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75B318EB" w14:textId="77777777" w:rsidR="009971B3" w:rsidRDefault="009971B3" w:rsidP="009971B3">
                      <w:pPr>
                        <w:numPr>
                          <w:ilvl w:val="2"/>
                          <w:numId w:val="38"/>
                        </w:numPr>
                        <w:spacing w:before="60" w:after="60"/>
                        <w:textAlignment w:val="baseline"/>
                        <w:rPr>
                          <w:rFonts w:ascii="Times" w:hAnsi="Times" w:cs="Times"/>
                          <w:iCs/>
                          <w:lang w:eastAsia="ko-KR"/>
                        </w:rPr>
                      </w:pPr>
                      <w:r w:rsidRPr="00DD5B4C">
                        <w:rPr>
                          <w:rFonts w:ascii="Times" w:hAnsi="Times" w:cs="Times"/>
                          <w:iCs/>
                          <w:lang w:eastAsia="ko-KR"/>
                        </w:rPr>
                        <w:t xml:space="preserve">Note, this is </w:t>
                      </w:r>
                      <w:proofErr w:type="spellStart"/>
                      <w:r w:rsidRPr="00DD5B4C">
                        <w:rPr>
                          <w:rFonts w:ascii="Times" w:hAnsi="Times" w:cs="Times"/>
                          <w:iCs/>
                          <w:lang w:eastAsia="ko-KR"/>
                        </w:rPr>
                        <w:t>inline</w:t>
                      </w:r>
                      <w:proofErr w:type="spellEnd"/>
                      <w:r w:rsidRPr="00DD5B4C">
                        <w:rPr>
                          <w:rFonts w:ascii="Times" w:hAnsi="Times" w:cs="Times"/>
                          <w:iCs/>
                          <w:lang w:eastAsia="ko-KR"/>
                        </w:rPr>
                        <w:t xml:space="preserve"> with Option 1-2 in the working assumption made in RAN1#112. No other options from the working assumption need to be considered.</w:t>
                      </w:r>
                    </w:p>
                    <w:p w14:paraId="72CFEA53" w14:textId="77777777" w:rsidR="009971B3" w:rsidRPr="00477FA8" w:rsidRDefault="009971B3" w:rsidP="009971B3">
                      <w:pPr>
                        <w:numPr>
                          <w:ilvl w:val="1"/>
                          <w:numId w:val="38"/>
                        </w:numPr>
                        <w:spacing w:before="60" w:after="60"/>
                        <w:textAlignment w:val="baseline"/>
                        <w:rPr>
                          <w:rFonts w:ascii="Times" w:hAnsi="Times" w:cs="Times"/>
                          <w:iCs/>
                          <w:lang w:eastAsia="ko-KR"/>
                        </w:rPr>
                      </w:pPr>
                      <w:r w:rsidRPr="00DD5B4C">
                        <w:rPr>
                          <w:rFonts w:ascii="Times" w:hAnsi="Times" w:cs="Times"/>
                          <w:iCs/>
                          <w:lang w:eastAsia="ko-KR"/>
                        </w:rPr>
                        <w:t>Mode 2 operation only</w:t>
                      </w:r>
                    </w:p>
                    <w:p w14:paraId="5B3FA9A2" w14:textId="77777777" w:rsidR="009971B3" w:rsidRDefault="009971B3"/>
                  </w:txbxContent>
                </v:textbox>
                <w10:wrap type="topAndBottom"/>
              </v:shape>
            </w:pict>
          </mc:Fallback>
        </mc:AlternateContent>
      </w:r>
      <w:r w:rsidRPr="00E8075C">
        <w:t xml:space="preserve">In RAN#99, </w:t>
      </w:r>
      <w:r>
        <w:t>revised WID objective of SL co-channel co-existence</w:t>
      </w:r>
      <w:r w:rsidRPr="00E8075C">
        <w:t xml:space="preserve"> was agreed </w:t>
      </w:r>
      <w:r>
        <w:t>in</w:t>
      </w:r>
      <w:r w:rsidRPr="00E8075C">
        <w:t xml:space="preserve"> RP-230077 [1]</w:t>
      </w:r>
      <w:r>
        <w:t>:</w:t>
      </w:r>
    </w:p>
    <w:p w14:paraId="73619D3B" w14:textId="3B372F2B" w:rsidR="009971B3" w:rsidRPr="00A9226B" w:rsidRDefault="009971B3" w:rsidP="00403BFA">
      <w:pPr>
        <w:rPr>
          <w:rFonts w:eastAsia="Times New Roman"/>
          <w:lang w:eastAsia="en-US"/>
        </w:rPr>
      </w:pPr>
    </w:p>
    <w:p w14:paraId="4E6E8C13" w14:textId="0C9ED9BD" w:rsidR="00C87A6E" w:rsidRPr="00B31CC8" w:rsidRDefault="00DA39CA" w:rsidP="00C87A6E">
      <w:pPr>
        <w:pStyle w:val="NO"/>
        <w:ind w:left="0" w:firstLine="0"/>
        <w:rPr>
          <w:lang w:eastAsia="zh-CN"/>
        </w:rPr>
      </w:pPr>
      <w:r>
        <w:rPr>
          <w:lang w:eastAsia="zh-CN"/>
        </w:rPr>
        <w:t xml:space="preserve">RAN2 has not discussed this topic yet. </w:t>
      </w:r>
      <w:r w:rsidR="00936EB0">
        <w:rPr>
          <w:lang w:eastAsia="zh-CN"/>
        </w:rPr>
        <w:t xml:space="preserve">In this contribution, we share our view on </w:t>
      </w:r>
      <w:r w:rsidR="00601FE2">
        <w:rPr>
          <w:lang w:eastAsia="zh-CN"/>
        </w:rPr>
        <w:t xml:space="preserve">its </w:t>
      </w:r>
      <w:r w:rsidR="005C7E2B">
        <w:rPr>
          <w:lang w:eastAsia="zh-CN"/>
        </w:rPr>
        <w:t>RAN2 work.</w:t>
      </w:r>
    </w:p>
    <w:p w14:paraId="2D18D2DC" w14:textId="56EB465B" w:rsidR="00D53774" w:rsidRDefault="00B5750C" w:rsidP="00C87A6E">
      <w:pPr>
        <w:pStyle w:val="Heading1"/>
        <w:rPr>
          <w:lang w:val="en-US"/>
        </w:rPr>
      </w:pPr>
      <w:r>
        <w:rPr>
          <w:lang w:val="en-US"/>
        </w:rPr>
        <w:t xml:space="preserve">2 </w:t>
      </w:r>
      <w:r w:rsidRPr="00692DEB">
        <w:rPr>
          <w:lang w:val="en-US"/>
        </w:rPr>
        <w:t xml:space="preserve">Discussion </w:t>
      </w:r>
    </w:p>
    <w:p w14:paraId="1E6DA9EC" w14:textId="3DE4C84F" w:rsidR="00AF74DE" w:rsidRDefault="00AF74DE" w:rsidP="00AF74DE">
      <w:pPr>
        <w:pStyle w:val="Heading2"/>
        <w:rPr>
          <w:lang w:eastAsia="zh-CN"/>
        </w:rPr>
      </w:pPr>
      <w:r>
        <w:rPr>
          <w:lang w:eastAsia="zh-CN"/>
        </w:rPr>
        <w:t xml:space="preserve">2.1 Case of NR SL with 30KHz SCS   </w:t>
      </w:r>
    </w:p>
    <w:p w14:paraId="51497678" w14:textId="52441FA2" w:rsidR="008C60F9" w:rsidRDefault="00C42C8D" w:rsidP="008C60F9">
      <w:r>
        <w:t>The below revised WID objective indicates</w:t>
      </w:r>
      <w:r w:rsidR="006311AB">
        <w:t xml:space="preserve"> a new requirement for resource selection in MAC layer of NR SL module</w:t>
      </w:r>
      <w:r w:rsidR="00937E74">
        <w:t xml:space="preserve"> </w:t>
      </w:r>
      <w:r w:rsidR="00AF1F92">
        <w:t xml:space="preserve">with </w:t>
      </w:r>
      <w:r w:rsidR="00937E74" w:rsidRPr="00DD5B4C">
        <w:rPr>
          <w:rFonts w:ascii="Times" w:hAnsi="Times" w:cs="Times"/>
          <w:iCs/>
          <w:lang w:eastAsia="ko-KR"/>
        </w:rPr>
        <w:t>30kHz SCS</w:t>
      </w:r>
      <w:r w:rsidR="006311AB">
        <w:t xml:space="preserve">, i.e. the UE should select </w:t>
      </w:r>
      <w:r w:rsidR="000B5613">
        <w:t xml:space="preserve">first </w:t>
      </w:r>
      <w:r w:rsidR="006311AB">
        <w:t xml:space="preserve">resource overlapping with LTE SL subframe and </w:t>
      </w:r>
      <w:r w:rsidR="00B96AA2">
        <w:t>only</w:t>
      </w:r>
      <w:r w:rsidR="006311AB">
        <w:t xml:space="preserve"> specification change </w:t>
      </w:r>
      <w:r w:rsidR="00B96AA2">
        <w:t>in MAC</w:t>
      </w:r>
      <w:r w:rsidR="006311AB">
        <w:t xml:space="preserve"> layer</w:t>
      </w:r>
      <w:r w:rsidR="00B96AA2">
        <w:t xml:space="preserve"> is allowed</w:t>
      </w:r>
      <w:r w:rsidR="006311AB">
        <w:t>.</w:t>
      </w:r>
    </w:p>
    <w:p w14:paraId="5B04EE22" w14:textId="77777777" w:rsidR="00C42C8D" w:rsidRPr="00C42C8D" w:rsidRDefault="00C42C8D" w:rsidP="00C42C8D">
      <w:pPr>
        <w:numPr>
          <w:ilvl w:val="1"/>
          <w:numId w:val="38"/>
        </w:numPr>
        <w:spacing w:before="60" w:after="60"/>
        <w:textAlignment w:val="baseline"/>
        <w:rPr>
          <w:rFonts w:ascii="Times" w:hAnsi="Times" w:cs="Times"/>
          <w:i/>
          <w:lang w:eastAsia="ko-KR"/>
        </w:rPr>
      </w:pPr>
      <w:r w:rsidRPr="00C42C8D">
        <w:rPr>
          <w:rFonts w:ascii="Times" w:hAnsi="Times" w:cs="Times"/>
          <w:i/>
          <w:lang w:eastAsia="ko-KR"/>
        </w:rPr>
        <w:lastRenderedPageBreak/>
        <w:t xml:space="preserve">For NR PSCCH/PSSCH transmissions in 30kHz SCS, </w:t>
      </w:r>
      <w:r w:rsidRPr="00C42C8D">
        <w:rPr>
          <w:rFonts w:ascii="Times" w:hAnsi="Times" w:cs="Times"/>
          <w:i/>
          <w:highlight w:val="yellow"/>
          <w:lang w:eastAsia="ko-KR"/>
        </w:rPr>
        <w:t>NR SL UE selects in MAC layer at least the first of NR SL slots overlapping with an LTE SL subframe, and can select the subsequent overlapping NR SL slot in MAC layer</w:t>
      </w:r>
    </w:p>
    <w:p w14:paraId="67307E71" w14:textId="77777777" w:rsidR="00C42C8D" w:rsidRPr="00C42C8D" w:rsidRDefault="00C42C8D" w:rsidP="00C42C8D">
      <w:pPr>
        <w:numPr>
          <w:ilvl w:val="2"/>
          <w:numId w:val="38"/>
        </w:numPr>
        <w:spacing w:before="60" w:after="60"/>
        <w:textAlignment w:val="baseline"/>
        <w:rPr>
          <w:rFonts w:ascii="Times" w:hAnsi="Times" w:cs="Times"/>
          <w:i/>
          <w:highlight w:val="yellow"/>
          <w:lang w:eastAsia="ko-KR"/>
        </w:rPr>
      </w:pPr>
      <w:r w:rsidRPr="00C42C8D">
        <w:rPr>
          <w:rFonts w:ascii="Times" w:hAnsi="Times" w:cs="Times"/>
          <w:i/>
          <w:highlight w:val="yellow"/>
          <w:lang w:eastAsia="ko-KR"/>
        </w:rPr>
        <w:t>No change to the R16/17 resource allocation procedure in PHY due to this restriction</w:t>
      </w:r>
    </w:p>
    <w:p w14:paraId="4A6FAB10" w14:textId="77777777" w:rsidR="00C42C8D" w:rsidRPr="00C42C8D" w:rsidRDefault="00C42C8D" w:rsidP="00C42C8D">
      <w:pPr>
        <w:numPr>
          <w:ilvl w:val="2"/>
          <w:numId w:val="38"/>
        </w:numPr>
        <w:spacing w:before="60" w:after="60"/>
        <w:textAlignment w:val="baseline"/>
        <w:rPr>
          <w:rFonts w:ascii="Times" w:hAnsi="Times" w:cs="Times"/>
          <w:i/>
          <w:lang w:eastAsia="ko-KR"/>
        </w:rPr>
      </w:pPr>
      <w:r w:rsidRPr="00C42C8D">
        <w:rPr>
          <w:rFonts w:ascii="Times" w:hAnsi="Times" w:cs="Times"/>
          <w:i/>
          <w:lang w:eastAsia="ko-KR"/>
        </w:rPr>
        <w:t>The existing SL slot structure from Rel-16 is unchanged</w:t>
      </w:r>
    </w:p>
    <w:p w14:paraId="390261E0" w14:textId="77777777" w:rsidR="00C42C8D" w:rsidRPr="00C42C8D" w:rsidRDefault="00C42C8D" w:rsidP="00C42C8D">
      <w:pPr>
        <w:numPr>
          <w:ilvl w:val="2"/>
          <w:numId w:val="38"/>
        </w:numPr>
        <w:spacing w:before="60" w:after="60"/>
        <w:textAlignment w:val="baseline"/>
        <w:rPr>
          <w:rFonts w:ascii="Times" w:hAnsi="Times" w:cs="Times"/>
          <w:i/>
          <w:lang w:eastAsia="ko-KR"/>
        </w:rPr>
      </w:pPr>
      <w:r w:rsidRPr="00C42C8D">
        <w:rPr>
          <w:rFonts w:ascii="Times" w:hAnsi="Times" w:cs="Times"/>
          <w:i/>
          <w:lang w:eastAsia="ko-KR"/>
        </w:rPr>
        <w:t>The starting symbol of the first of the overlapping NR SL slots is assumed to be aligned with the first symbol of the LTE SL subframe</w:t>
      </w:r>
    </w:p>
    <w:p w14:paraId="4D5F45C8" w14:textId="77777777" w:rsidR="00C42C8D" w:rsidRDefault="00C42C8D" w:rsidP="008C60F9"/>
    <w:p w14:paraId="5A0E9F21" w14:textId="2B46868D" w:rsidR="006311AB" w:rsidRPr="00191943" w:rsidRDefault="006311AB" w:rsidP="006311AB">
      <w:pPr>
        <w:rPr>
          <w:b/>
          <w:bCs/>
        </w:rPr>
      </w:pPr>
      <w:r>
        <w:rPr>
          <w:b/>
          <w:bCs/>
        </w:rPr>
        <w:t>Observation</w:t>
      </w:r>
      <w:r w:rsidRPr="002A154B">
        <w:rPr>
          <w:b/>
          <w:bCs/>
        </w:rPr>
        <w:t xml:space="preserve"> </w:t>
      </w:r>
      <w:r>
        <w:rPr>
          <w:b/>
          <w:bCs/>
        </w:rPr>
        <w:t>1</w:t>
      </w:r>
      <w:r w:rsidRPr="002A154B">
        <w:rPr>
          <w:b/>
          <w:bCs/>
        </w:rPr>
        <w:t xml:space="preserve">: </w:t>
      </w:r>
      <w:r w:rsidRPr="006311AB">
        <w:rPr>
          <w:b/>
          <w:bCs/>
        </w:rPr>
        <w:t xml:space="preserve">The revised WID objective </w:t>
      </w:r>
      <w:r>
        <w:rPr>
          <w:b/>
          <w:bCs/>
        </w:rPr>
        <w:t xml:space="preserve">of SL co-channel co-existence </w:t>
      </w:r>
      <w:r w:rsidRPr="006311AB">
        <w:rPr>
          <w:b/>
          <w:bCs/>
        </w:rPr>
        <w:t xml:space="preserve">indicates a new requirement for resource selection in MAC layer of </w:t>
      </w:r>
      <w:r w:rsidRPr="00473575">
        <w:rPr>
          <w:b/>
          <w:bCs/>
        </w:rPr>
        <w:t xml:space="preserve">NR SL </w:t>
      </w:r>
      <w:r w:rsidR="00B9402F">
        <w:rPr>
          <w:b/>
          <w:bCs/>
        </w:rPr>
        <w:t>with</w:t>
      </w:r>
      <w:r w:rsidR="00937E74" w:rsidRPr="00473575">
        <w:rPr>
          <w:b/>
          <w:bCs/>
        </w:rPr>
        <w:t xml:space="preserve"> </w:t>
      </w:r>
      <w:r w:rsidR="00937E74" w:rsidRPr="00473575">
        <w:rPr>
          <w:rFonts w:ascii="Times" w:hAnsi="Times" w:cs="Times"/>
          <w:b/>
          <w:bCs/>
          <w:iCs/>
          <w:lang w:eastAsia="ko-KR"/>
        </w:rPr>
        <w:t>30kHz SCS</w:t>
      </w:r>
      <w:r w:rsidRPr="00473575">
        <w:rPr>
          <w:b/>
          <w:bCs/>
        </w:rPr>
        <w:t xml:space="preserve">, i.e. the NR SL UE should select </w:t>
      </w:r>
      <w:r w:rsidR="00805056">
        <w:rPr>
          <w:b/>
          <w:bCs/>
        </w:rPr>
        <w:t xml:space="preserve">first </w:t>
      </w:r>
      <w:r w:rsidRPr="00473575">
        <w:rPr>
          <w:b/>
          <w:bCs/>
        </w:rPr>
        <w:t>resource overlapping with LTE SL subframe.</w:t>
      </w:r>
    </w:p>
    <w:p w14:paraId="2E1CF793" w14:textId="77777777" w:rsidR="00937E74" w:rsidRDefault="00BB1A40" w:rsidP="00937E74">
      <w:r>
        <w:t>L</w:t>
      </w:r>
      <w:r w:rsidRPr="00BB1A40">
        <w:t xml:space="preserve">egacy resource selection at MAC layer may not </w:t>
      </w:r>
      <w:r>
        <w:t xml:space="preserve">satisfy this requirement because the resource is selected randomly according to TS 38.321 [2]. </w:t>
      </w:r>
      <w:r w:rsidR="00937E74">
        <w:t>We think the simplest solution is:</w:t>
      </w:r>
    </w:p>
    <w:p w14:paraId="3803A993" w14:textId="77777777" w:rsidR="00937E74" w:rsidRDefault="00937E74" w:rsidP="00937E74">
      <w:pPr>
        <w:pStyle w:val="ListParagraph"/>
        <w:numPr>
          <w:ilvl w:val="0"/>
          <w:numId w:val="40"/>
        </w:numPr>
        <w:ind w:firstLineChars="0"/>
        <w:rPr>
          <w:lang w:eastAsia="ja-JP"/>
        </w:rPr>
      </w:pPr>
      <w:r w:rsidRPr="00937E74">
        <w:t>MAC layer first identifies a subset of candidate resources reported from PHY layer</w:t>
      </w:r>
      <w:r>
        <w:t xml:space="preserve"> (i.e. S_A)</w:t>
      </w:r>
      <w:r w:rsidRPr="00937E74">
        <w:t xml:space="preserve"> which are overlapping with the first half of LTE subframe</w:t>
      </w:r>
      <w:r>
        <w:t xml:space="preserve"> (e.g. S_B)</w:t>
      </w:r>
      <w:r w:rsidRPr="00937E74">
        <w:t xml:space="preserve">. </w:t>
      </w:r>
    </w:p>
    <w:p w14:paraId="38CAB602" w14:textId="0B2E6BB8" w:rsidR="00937E74" w:rsidRDefault="00937E74" w:rsidP="00F635C5">
      <w:pPr>
        <w:pStyle w:val="ListParagraph"/>
        <w:numPr>
          <w:ilvl w:val="0"/>
          <w:numId w:val="40"/>
        </w:numPr>
        <w:ind w:firstLineChars="0"/>
        <w:rPr>
          <w:lang w:eastAsia="zh-CN"/>
        </w:rPr>
      </w:pPr>
      <w:r>
        <w:rPr>
          <w:lang w:eastAsia="ja-JP"/>
        </w:rPr>
        <w:t xml:space="preserve">If </w:t>
      </w:r>
      <w:r>
        <w:rPr>
          <w:lang w:eastAsia="zh-CN"/>
        </w:rPr>
        <w:t>there are s</w:t>
      </w:r>
      <w:r w:rsidRPr="000D4306">
        <w:rPr>
          <w:lang w:eastAsia="zh-CN"/>
        </w:rPr>
        <w:t>ufficient resource candidates</w:t>
      </w:r>
      <w:r>
        <w:rPr>
          <w:lang w:eastAsia="zh-CN"/>
        </w:rPr>
        <w:t xml:space="preserve"> (i.e. </w:t>
      </w:r>
      <w:r w:rsidRPr="007E5C90">
        <w:t>the size of S_</w:t>
      </w:r>
      <w:r>
        <w:t>B</w:t>
      </w:r>
      <w:r w:rsidRPr="007E5C90">
        <w:t xml:space="preserve"> </w:t>
      </w:r>
      <w:r>
        <w:t>&gt;=</w:t>
      </w:r>
      <w:r w:rsidRPr="007E5C90">
        <w:t xml:space="preserve"> a threshold</w:t>
      </w:r>
      <w:r>
        <w:t xml:space="preserve">), </w:t>
      </w:r>
      <w:r w:rsidRPr="00937E74">
        <w:t xml:space="preserve">it randomly selects </w:t>
      </w:r>
      <w:r>
        <w:t xml:space="preserve">resource </w:t>
      </w:r>
      <w:r w:rsidRPr="00937E74">
        <w:t xml:space="preserve">from the subset of candidate resources. </w:t>
      </w:r>
      <w:r>
        <w:rPr>
          <w:lang w:eastAsia="zh-CN"/>
        </w:rPr>
        <w:t xml:space="preserve">Otherwise, </w:t>
      </w:r>
      <w:r w:rsidR="00FC3F1A">
        <w:rPr>
          <w:lang w:eastAsia="zh-CN"/>
        </w:rPr>
        <w:t xml:space="preserve">MAC </w:t>
      </w:r>
      <w:r w:rsidR="00EF6979">
        <w:rPr>
          <w:lang w:eastAsia="zh-CN"/>
        </w:rPr>
        <w:t xml:space="preserve">layer </w:t>
      </w:r>
      <w:r w:rsidR="00FC3F1A">
        <w:rPr>
          <w:lang w:eastAsia="zh-CN"/>
        </w:rPr>
        <w:t>notifies PHY layer</w:t>
      </w:r>
      <w:r w:rsidR="00A73581">
        <w:rPr>
          <w:lang w:eastAsia="zh-CN"/>
        </w:rPr>
        <w:t xml:space="preserve"> the situation</w:t>
      </w:r>
      <w:r>
        <w:rPr>
          <w:lang w:eastAsia="zh-CN"/>
        </w:rPr>
        <w:t>.</w:t>
      </w:r>
    </w:p>
    <w:p w14:paraId="0F3D723D" w14:textId="08637B5E" w:rsidR="00B96AA2" w:rsidRDefault="00B96AA2" w:rsidP="00B96AA2">
      <w:pPr>
        <w:pStyle w:val="ListParagraph"/>
        <w:numPr>
          <w:ilvl w:val="1"/>
          <w:numId w:val="40"/>
        </w:numPr>
        <w:ind w:firstLineChars="0"/>
        <w:rPr>
          <w:lang w:eastAsia="zh-CN"/>
        </w:rPr>
      </w:pPr>
      <w:r>
        <w:rPr>
          <w:lang w:eastAsia="zh-CN"/>
        </w:rPr>
        <w:t xml:space="preserve">The size threshold is intended to handle whether retransmission resource can be reserved. </w:t>
      </w:r>
    </w:p>
    <w:p w14:paraId="454D5E75" w14:textId="2FDD01A2" w:rsidR="00D322D5" w:rsidRDefault="00D322D5" w:rsidP="00B96AA2">
      <w:pPr>
        <w:pStyle w:val="ListParagraph"/>
        <w:numPr>
          <w:ilvl w:val="1"/>
          <w:numId w:val="40"/>
        </w:numPr>
        <w:ind w:firstLineChars="0"/>
        <w:rPr>
          <w:lang w:eastAsia="zh-CN"/>
        </w:rPr>
      </w:pPr>
      <w:r>
        <w:rPr>
          <w:lang w:eastAsia="zh-CN"/>
        </w:rPr>
        <w:t xml:space="preserve">According to below highlighted part of WID objective, the selection of the first of NR SL slots overlapping with LTE subframe is a hard requirement. Thus, </w:t>
      </w:r>
      <w:r w:rsidR="00A5249F">
        <w:rPr>
          <w:lang w:eastAsia="zh-CN"/>
        </w:rPr>
        <w:t>if MAC layer can't satisfy this requirement, it should notify PHY layer</w:t>
      </w:r>
      <w:r w:rsidR="006178F2">
        <w:rPr>
          <w:lang w:eastAsia="zh-CN"/>
        </w:rPr>
        <w:t xml:space="preserve">. The followed behavior can be further discussed. </w:t>
      </w:r>
      <w:r>
        <w:rPr>
          <w:lang w:eastAsia="zh-CN"/>
        </w:rPr>
        <w:t xml:space="preserve"> </w:t>
      </w:r>
    </w:p>
    <w:p w14:paraId="464DBD2C" w14:textId="3C6CC5AA" w:rsidR="00D322D5" w:rsidRPr="00D322D5" w:rsidRDefault="00D322D5" w:rsidP="00D322D5">
      <w:pPr>
        <w:spacing w:before="60"/>
        <w:ind w:left="1080"/>
        <w:textAlignment w:val="baseline"/>
        <w:rPr>
          <w:rFonts w:ascii="Times" w:hAnsi="Times" w:cs="Times"/>
          <w:i/>
          <w:lang w:eastAsia="ko-KR"/>
        </w:rPr>
      </w:pPr>
      <w:r w:rsidRPr="00C42C8D">
        <w:rPr>
          <w:rFonts w:ascii="Times" w:hAnsi="Times" w:cs="Times"/>
          <w:i/>
          <w:lang w:eastAsia="ko-KR"/>
        </w:rPr>
        <w:t xml:space="preserve">For NR PSCCH/PSSCH transmissions in 30kHz SCS, </w:t>
      </w:r>
      <w:r w:rsidRPr="00D322D5">
        <w:rPr>
          <w:rFonts w:ascii="Times" w:hAnsi="Times" w:cs="Times"/>
          <w:i/>
          <w:lang w:eastAsia="ko-KR"/>
        </w:rPr>
        <w:t xml:space="preserve">NR SL UE selects in MAC layer </w:t>
      </w:r>
      <w:r w:rsidRPr="00D322D5">
        <w:rPr>
          <w:rFonts w:ascii="Times" w:hAnsi="Times" w:cs="Times"/>
          <w:i/>
          <w:highlight w:val="yellow"/>
          <w:lang w:eastAsia="ko-KR"/>
        </w:rPr>
        <w:t>at least the first of NR SL slots overlapping with an LTE SL subfram</w:t>
      </w:r>
      <w:r w:rsidRPr="00D322D5">
        <w:rPr>
          <w:rFonts w:ascii="Times" w:hAnsi="Times" w:cs="Times"/>
          <w:i/>
          <w:lang w:eastAsia="ko-KR"/>
        </w:rPr>
        <w:t>e, and can select the subsequent overlapping NR SL slot in MAC layer</w:t>
      </w:r>
    </w:p>
    <w:p w14:paraId="313967EA" w14:textId="77777777" w:rsidR="005F44B5" w:rsidRDefault="006178F2" w:rsidP="005F44B5">
      <w:pPr>
        <w:rPr>
          <w:b/>
          <w:bCs/>
        </w:rPr>
      </w:pPr>
      <w:r>
        <w:rPr>
          <w:b/>
          <w:bCs/>
        </w:rPr>
        <w:t>Observation</w:t>
      </w:r>
      <w:r w:rsidRPr="002A154B">
        <w:rPr>
          <w:b/>
          <w:bCs/>
        </w:rPr>
        <w:t xml:space="preserve"> </w:t>
      </w:r>
      <w:r w:rsidR="009358F7">
        <w:rPr>
          <w:b/>
          <w:bCs/>
        </w:rPr>
        <w:t>2</w:t>
      </w:r>
      <w:r w:rsidRPr="002A154B">
        <w:rPr>
          <w:b/>
          <w:bCs/>
        </w:rPr>
        <w:t xml:space="preserve">: </w:t>
      </w:r>
      <w:r w:rsidR="009358F7" w:rsidRPr="009358F7">
        <w:rPr>
          <w:b/>
          <w:bCs/>
        </w:rPr>
        <w:t xml:space="preserve">According to WID objective, the selection of the first of NR SL slots overlapping with LTE subframe is a hard requirement. Thus, if MAC layer can't satisfy this requirement, it should notify PHY layer. </w:t>
      </w:r>
    </w:p>
    <w:p w14:paraId="3F46A4F2" w14:textId="7A81D2DD" w:rsidR="003E16DD" w:rsidRPr="006178F2" w:rsidRDefault="003E16DD" w:rsidP="003E16DD">
      <w:pPr>
        <w:rPr>
          <w:b/>
          <w:bCs/>
        </w:rPr>
      </w:pPr>
      <w:r>
        <w:rPr>
          <w:b/>
          <w:bCs/>
        </w:rPr>
        <w:t>Observation</w:t>
      </w:r>
      <w:r w:rsidRPr="002A154B">
        <w:rPr>
          <w:b/>
          <w:bCs/>
        </w:rPr>
        <w:t xml:space="preserve"> </w:t>
      </w:r>
      <w:r>
        <w:rPr>
          <w:b/>
          <w:bCs/>
        </w:rPr>
        <w:t>3</w:t>
      </w:r>
      <w:r w:rsidRPr="002A154B">
        <w:rPr>
          <w:b/>
          <w:bCs/>
        </w:rPr>
        <w:t xml:space="preserve">: </w:t>
      </w:r>
      <w:r w:rsidR="005F44B5" w:rsidRPr="005F44B5">
        <w:rPr>
          <w:b/>
          <w:bCs/>
        </w:rPr>
        <w:t xml:space="preserve">The </w:t>
      </w:r>
      <w:r w:rsidR="005F44B5">
        <w:rPr>
          <w:b/>
          <w:bCs/>
        </w:rPr>
        <w:t xml:space="preserve">candidate resource </w:t>
      </w:r>
      <w:r w:rsidR="005F44B5" w:rsidRPr="005F44B5">
        <w:rPr>
          <w:b/>
          <w:bCs/>
        </w:rPr>
        <w:t xml:space="preserve">size threshold is </w:t>
      </w:r>
      <w:r w:rsidR="005F44B5">
        <w:rPr>
          <w:b/>
          <w:bCs/>
        </w:rPr>
        <w:t xml:space="preserve">needed because the UE needs to know </w:t>
      </w:r>
      <w:r w:rsidR="005F44B5" w:rsidRPr="005F44B5">
        <w:rPr>
          <w:b/>
          <w:bCs/>
        </w:rPr>
        <w:t xml:space="preserve">whether retransmission resource can be reserved. </w:t>
      </w:r>
    </w:p>
    <w:p w14:paraId="3CD6AA52" w14:textId="65C31292" w:rsidR="00B96AA2" w:rsidRPr="00B96AA2" w:rsidRDefault="00B96AA2" w:rsidP="00937E74">
      <w:r w:rsidRPr="00B96AA2">
        <w:t>Thus, we propose:</w:t>
      </w:r>
    </w:p>
    <w:p w14:paraId="145D259F" w14:textId="75D6CCC9" w:rsidR="007E4AC1" w:rsidRDefault="00937E74" w:rsidP="007E4AC1">
      <w:pPr>
        <w:spacing w:after="120"/>
        <w:rPr>
          <w:rFonts w:ascii="Times" w:hAnsi="Times" w:cs="Times"/>
          <w:b/>
          <w:bCs/>
          <w:iCs/>
          <w:lang w:eastAsia="ko-KR"/>
        </w:rPr>
      </w:pPr>
      <w:r w:rsidRPr="002A154B">
        <w:rPr>
          <w:b/>
          <w:bCs/>
        </w:rPr>
        <w:t xml:space="preserve">Proposal </w:t>
      </w:r>
      <w:r w:rsidR="00B96AA2">
        <w:rPr>
          <w:b/>
          <w:bCs/>
        </w:rPr>
        <w:t>1</w:t>
      </w:r>
      <w:r w:rsidRPr="002A154B">
        <w:rPr>
          <w:b/>
          <w:bCs/>
        </w:rPr>
        <w:t xml:space="preserve">: </w:t>
      </w:r>
      <w:r w:rsidR="007E4AC1">
        <w:rPr>
          <w:b/>
          <w:bCs/>
        </w:rPr>
        <w:t xml:space="preserve">In co-channel co-existence of </w:t>
      </w:r>
      <w:r w:rsidR="007E4AC1" w:rsidRPr="00473575">
        <w:rPr>
          <w:b/>
          <w:bCs/>
        </w:rPr>
        <w:t xml:space="preserve">NR SL </w:t>
      </w:r>
      <w:r w:rsidR="007E4AC1">
        <w:rPr>
          <w:b/>
          <w:bCs/>
        </w:rPr>
        <w:t>with</w:t>
      </w:r>
      <w:r w:rsidR="007E4AC1" w:rsidRPr="00473575">
        <w:rPr>
          <w:b/>
          <w:bCs/>
        </w:rPr>
        <w:t xml:space="preserve"> </w:t>
      </w:r>
      <w:r w:rsidR="007E4AC1" w:rsidRPr="00473575">
        <w:rPr>
          <w:rFonts w:ascii="Times" w:hAnsi="Times" w:cs="Times"/>
          <w:b/>
          <w:bCs/>
          <w:iCs/>
          <w:lang w:eastAsia="ko-KR"/>
        </w:rPr>
        <w:t>30kHz SCS</w:t>
      </w:r>
      <w:r w:rsidR="007E4AC1">
        <w:rPr>
          <w:rFonts w:ascii="Times" w:hAnsi="Times" w:cs="Times"/>
          <w:b/>
          <w:bCs/>
          <w:iCs/>
          <w:lang w:eastAsia="ko-KR"/>
        </w:rPr>
        <w:t xml:space="preserve">, introduce below resource selection procedure in MAC layer: </w:t>
      </w:r>
    </w:p>
    <w:p w14:paraId="6429CC62" w14:textId="77777777" w:rsidR="00BA7443" w:rsidRDefault="007E4AC1" w:rsidP="00BA7443">
      <w:pPr>
        <w:pStyle w:val="ListParagraph"/>
        <w:numPr>
          <w:ilvl w:val="0"/>
          <w:numId w:val="42"/>
        </w:numPr>
        <w:ind w:firstLineChars="0"/>
        <w:rPr>
          <w:b/>
          <w:bCs/>
          <w:lang w:eastAsia="ja-JP"/>
        </w:rPr>
      </w:pPr>
      <w:r w:rsidRPr="007E4AC1">
        <w:rPr>
          <w:b/>
          <w:bCs/>
        </w:rPr>
        <w:t xml:space="preserve">MAC layer first identifies a subset of candidate resources reported from PHY layer which are overlapping with the first half of LTE subframe (e.g. </w:t>
      </w:r>
      <w:r>
        <w:rPr>
          <w:b/>
          <w:bCs/>
        </w:rPr>
        <w:t xml:space="preserve">named as </w:t>
      </w:r>
      <w:r w:rsidRPr="007E4AC1">
        <w:rPr>
          <w:b/>
          <w:bCs/>
        </w:rPr>
        <w:t xml:space="preserve">S_B). </w:t>
      </w:r>
    </w:p>
    <w:p w14:paraId="25684BC2" w14:textId="29BAEB9B" w:rsidR="007E4AC1" w:rsidRPr="00BA7443" w:rsidRDefault="007E4AC1" w:rsidP="00BA7443">
      <w:pPr>
        <w:pStyle w:val="ListParagraph"/>
        <w:numPr>
          <w:ilvl w:val="0"/>
          <w:numId w:val="42"/>
        </w:numPr>
        <w:ind w:firstLineChars="0"/>
        <w:rPr>
          <w:b/>
          <w:bCs/>
          <w:lang w:eastAsia="zh-CN"/>
        </w:rPr>
      </w:pPr>
      <w:r w:rsidRPr="00BA7443">
        <w:rPr>
          <w:b/>
          <w:bCs/>
          <w:lang w:eastAsia="zh-CN"/>
        </w:rPr>
        <w:t xml:space="preserve">If there are sufficient resource candidates (i.e. the size of S_B &gt;= a </w:t>
      </w:r>
      <w:r w:rsidR="00392783" w:rsidRPr="00BA7443">
        <w:rPr>
          <w:b/>
          <w:bCs/>
          <w:lang w:eastAsia="zh-CN"/>
        </w:rPr>
        <w:t xml:space="preserve">configured </w:t>
      </w:r>
      <w:r w:rsidRPr="00BA7443">
        <w:rPr>
          <w:b/>
          <w:bCs/>
          <w:lang w:eastAsia="zh-CN"/>
        </w:rPr>
        <w:t xml:space="preserve">threshold), it randomly selects resource from the subset of candidate resources. Otherwise, </w:t>
      </w:r>
      <w:r w:rsidR="0009195B" w:rsidRPr="00BA7443">
        <w:rPr>
          <w:b/>
          <w:bCs/>
          <w:lang w:eastAsia="zh-CN"/>
        </w:rPr>
        <w:t>MAC layer notifies PHY layer</w:t>
      </w:r>
      <w:r w:rsidR="00BA7443" w:rsidRPr="00BA7443">
        <w:rPr>
          <w:b/>
          <w:bCs/>
          <w:lang w:eastAsia="zh-CN"/>
        </w:rPr>
        <w:t xml:space="preserve"> the situation. FFS followed behaviors</w:t>
      </w:r>
      <w:r w:rsidR="00065820">
        <w:rPr>
          <w:b/>
          <w:bCs/>
          <w:lang w:eastAsia="zh-CN"/>
        </w:rPr>
        <w:t>.</w:t>
      </w:r>
    </w:p>
    <w:p w14:paraId="12DC84A8" w14:textId="31B87AC4" w:rsidR="00AF74DE" w:rsidRDefault="00AF74DE" w:rsidP="00AF74DE">
      <w:pPr>
        <w:pStyle w:val="Heading2"/>
        <w:rPr>
          <w:lang w:eastAsia="zh-CN"/>
        </w:rPr>
      </w:pPr>
      <w:r>
        <w:rPr>
          <w:lang w:eastAsia="zh-CN"/>
        </w:rPr>
        <w:t xml:space="preserve">2.2 Case of NR SL with 15/30KHz SCS   </w:t>
      </w:r>
    </w:p>
    <w:p w14:paraId="524EE016" w14:textId="1688ED23" w:rsidR="008C60F9" w:rsidRDefault="007E4AC1" w:rsidP="008C60F9">
      <w:r>
        <w:t xml:space="preserve">Then for the case of NR SL with 15/30KHz SCSs, </w:t>
      </w:r>
      <w:r w:rsidR="00610F41">
        <w:t xml:space="preserve">we understand that PHY layer is expected to avoid the selected resources for PSCCH / PSSCH transmissions whose PFSCH transmission occasions overlapping with LTE SL reservation in time domain. </w:t>
      </w:r>
    </w:p>
    <w:p w14:paraId="354A7ABE" w14:textId="77777777" w:rsidR="007E4AC1" w:rsidRPr="007E4AC1" w:rsidRDefault="007E4AC1" w:rsidP="007E4AC1">
      <w:pPr>
        <w:numPr>
          <w:ilvl w:val="1"/>
          <w:numId w:val="38"/>
        </w:numPr>
        <w:spacing w:before="60" w:after="60"/>
        <w:textAlignment w:val="baseline"/>
        <w:rPr>
          <w:rFonts w:ascii="Times" w:hAnsi="Times" w:cs="Times"/>
          <w:i/>
          <w:lang w:eastAsia="ko-KR"/>
        </w:rPr>
      </w:pPr>
      <w:r w:rsidRPr="007E4AC1">
        <w:rPr>
          <w:rFonts w:ascii="Times" w:hAnsi="Times" w:cs="Times"/>
          <w:i/>
          <w:lang w:eastAsia="ko-KR"/>
        </w:rPr>
        <w:t>For NR SL with 15/30kHz SCSs, NR SL UE avoids selecting resources for PSCCH/PSSCH transmissions where the corresponding PSFCH transmission occasions overlap with LTE SL reservations in time domain</w:t>
      </w:r>
    </w:p>
    <w:p w14:paraId="05539C79" w14:textId="77777777" w:rsidR="007E4AC1" w:rsidRPr="007E4AC1" w:rsidRDefault="007E4AC1" w:rsidP="007E4AC1">
      <w:pPr>
        <w:numPr>
          <w:ilvl w:val="2"/>
          <w:numId w:val="38"/>
        </w:numPr>
        <w:spacing w:before="60" w:after="60"/>
        <w:textAlignment w:val="baseline"/>
        <w:rPr>
          <w:rFonts w:ascii="Times" w:hAnsi="Times" w:cs="Times"/>
          <w:i/>
          <w:lang w:eastAsia="ko-KR"/>
        </w:rPr>
      </w:pPr>
      <w:r w:rsidRPr="007E4AC1">
        <w:rPr>
          <w:rFonts w:ascii="Times" w:hAnsi="Times" w:cs="Times"/>
          <w:i/>
          <w:lang w:eastAsia="ko-KR"/>
        </w:rPr>
        <w:t xml:space="preserve">Note, this is </w:t>
      </w:r>
      <w:proofErr w:type="spellStart"/>
      <w:r w:rsidRPr="007E4AC1">
        <w:rPr>
          <w:rFonts w:ascii="Times" w:hAnsi="Times" w:cs="Times"/>
          <w:i/>
          <w:lang w:eastAsia="ko-KR"/>
        </w:rPr>
        <w:t>inline</w:t>
      </w:r>
      <w:proofErr w:type="spellEnd"/>
      <w:r w:rsidRPr="007E4AC1">
        <w:rPr>
          <w:rFonts w:ascii="Times" w:hAnsi="Times" w:cs="Times"/>
          <w:i/>
          <w:lang w:eastAsia="ko-KR"/>
        </w:rPr>
        <w:t xml:space="preserve"> with Option 1-2 in the working assumption made in RAN1#112. No other options from the working assumption need to be considered.</w:t>
      </w:r>
    </w:p>
    <w:p w14:paraId="376B9546" w14:textId="77777777" w:rsidR="007E4AC1" w:rsidRPr="00191943" w:rsidRDefault="007E4AC1" w:rsidP="008C60F9">
      <w:pPr>
        <w:rPr>
          <w:b/>
          <w:bCs/>
        </w:rPr>
      </w:pPr>
    </w:p>
    <w:p w14:paraId="53758021" w14:textId="48020020" w:rsidR="00551B13" w:rsidRDefault="00A92864" w:rsidP="00610F41">
      <w:pPr>
        <w:jc w:val="both"/>
        <w:rPr>
          <w:lang w:val="en-GB"/>
        </w:rPr>
      </w:pPr>
      <w:r>
        <w:rPr>
          <w:lang w:val="en-GB"/>
        </w:rPr>
        <w:lastRenderedPageBreak/>
        <w:t xml:space="preserve">However, </w:t>
      </w:r>
      <w:r w:rsidR="006217E7">
        <w:rPr>
          <w:lang w:val="en-GB"/>
        </w:rPr>
        <w:t xml:space="preserve">one issue is that </w:t>
      </w:r>
      <w:r w:rsidR="00610F41">
        <w:rPr>
          <w:lang w:val="en-GB"/>
        </w:rPr>
        <w:t xml:space="preserve">NR </w:t>
      </w:r>
      <w:r w:rsidR="002447B1">
        <w:rPr>
          <w:lang w:val="en-GB"/>
        </w:rPr>
        <w:t>SL</w:t>
      </w:r>
      <w:r w:rsidR="00610F41">
        <w:rPr>
          <w:lang w:val="en-GB"/>
        </w:rPr>
        <w:t xml:space="preserve"> PSCCH/PSSCH transmission may or may not enable </w:t>
      </w:r>
      <w:r w:rsidR="00ED6F3F">
        <w:rPr>
          <w:lang w:val="en-GB"/>
        </w:rPr>
        <w:t>SL</w:t>
      </w:r>
      <w:r w:rsidR="00610F41">
        <w:rPr>
          <w:lang w:val="en-GB"/>
        </w:rPr>
        <w:t xml:space="preserve"> HARQ-ACK feedback. For a PSCCH/PSSCH transmission without HARQ-ACK feedback, the procedure of excluding NR </w:t>
      </w:r>
      <w:r w:rsidR="00D72581">
        <w:rPr>
          <w:lang w:val="en-GB"/>
        </w:rPr>
        <w:t>SL</w:t>
      </w:r>
      <w:r w:rsidR="00610F41">
        <w:rPr>
          <w:lang w:val="en-GB"/>
        </w:rPr>
        <w:t xml:space="preserve"> candidate resources in a slot whose corresponding PSFCH transmission occasion overlapping with LTE </w:t>
      </w:r>
      <w:r w:rsidR="000B48AD">
        <w:rPr>
          <w:lang w:val="en-GB"/>
        </w:rPr>
        <w:t>SL</w:t>
      </w:r>
      <w:r w:rsidR="00610F41">
        <w:rPr>
          <w:lang w:val="en-GB"/>
        </w:rPr>
        <w:t xml:space="preserve"> reservations does not need to be conducted at all. </w:t>
      </w:r>
      <w:r w:rsidR="00551B13">
        <w:rPr>
          <w:lang w:val="en-GB"/>
        </w:rPr>
        <w:t>Meanwhile, please note that resource selection procedure in PHY layer is before SL TB is generated. According to TS 38.213 [</w:t>
      </w:r>
      <w:r w:rsidR="00BC6136">
        <w:rPr>
          <w:lang w:val="en-GB"/>
        </w:rPr>
        <w:t>3</w:t>
      </w:r>
      <w:r w:rsidR="00551B13">
        <w:rPr>
          <w:lang w:val="en-GB"/>
        </w:rPr>
        <w:t xml:space="preserve">], during resource selection, PHY layer is not notified whether </w:t>
      </w:r>
      <w:r w:rsidR="00D74B92">
        <w:rPr>
          <w:lang w:val="en-GB"/>
        </w:rPr>
        <w:t>SL</w:t>
      </w:r>
      <w:r w:rsidR="00551B13">
        <w:rPr>
          <w:lang w:val="en-GB"/>
        </w:rPr>
        <w:t xml:space="preserve"> HARQ-ACK feedback is enabled for the PSCCH/PSSCH transmission.</w:t>
      </w:r>
    </w:p>
    <w:p w14:paraId="2F8A688E" w14:textId="7C65FFC7" w:rsidR="00551B13" w:rsidRPr="00A04505" w:rsidRDefault="000E7C60" w:rsidP="00A04505">
      <w:pPr>
        <w:jc w:val="both"/>
        <w:rPr>
          <w:b/>
          <w:bCs/>
        </w:rPr>
      </w:pPr>
      <w:r>
        <w:rPr>
          <w:b/>
          <w:bCs/>
        </w:rPr>
        <w:t>Observation</w:t>
      </w:r>
      <w:r w:rsidRPr="002A154B">
        <w:rPr>
          <w:b/>
          <w:bCs/>
        </w:rPr>
        <w:t xml:space="preserve"> </w:t>
      </w:r>
      <w:r>
        <w:rPr>
          <w:b/>
          <w:bCs/>
        </w:rPr>
        <w:t>4</w:t>
      </w:r>
      <w:r w:rsidRPr="002A154B">
        <w:rPr>
          <w:b/>
          <w:bCs/>
        </w:rPr>
        <w:t xml:space="preserve">: </w:t>
      </w:r>
      <w:r w:rsidR="00A04505" w:rsidRPr="00A04505">
        <w:rPr>
          <w:b/>
          <w:bCs/>
        </w:rPr>
        <w:t>For the case of NR SL with 15/30KHz SCSs</w:t>
      </w:r>
      <w:r w:rsidR="00A04505">
        <w:rPr>
          <w:b/>
          <w:bCs/>
        </w:rPr>
        <w:t xml:space="preserve">, </w:t>
      </w:r>
      <w:r w:rsidR="00A04505" w:rsidRPr="00A04505">
        <w:rPr>
          <w:b/>
          <w:bCs/>
        </w:rPr>
        <w:t>resource selection</w:t>
      </w:r>
      <w:r w:rsidR="00A04505">
        <w:rPr>
          <w:b/>
          <w:bCs/>
        </w:rPr>
        <w:t xml:space="preserve"> in</w:t>
      </w:r>
      <w:r w:rsidR="00A04505" w:rsidRPr="00A04505">
        <w:rPr>
          <w:b/>
          <w:bCs/>
        </w:rPr>
        <w:t xml:space="preserve"> PHY layer </w:t>
      </w:r>
      <w:r w:rsidR="00A04505">
        <w:rPr>
          <w:b/>
          <w:bCs/>
        </w:rPr>
        <w:t xml:space="preserve">needs to know </w:t>
      </w:r>
      <w:r w:rsidR="00A04505" w:rsidRPr="00A04505">
        <w:rPr>
          <w:b/>
          <w:bCs/>
        </w:rPr>
        <w:t xml:space="preserve">whether </w:t>
      </w:r>
      <w:r w:rsidR="00A04505">
        <w:rPr>
          <w:b/>
          <w:bCs/>
        </w:rPr>
        <w:t>SL</w:t>
      </w:r>
      <w:r w:rsidR="00A04505" w:rsidRPr="00A04505">
        <w:rPr>
          <w:b/>
          <w:bCs/>
        </w:rPr>
        <w:t xml:space="preserve"> HARQ-ACK feedback is enabled for the PSCCH/PSSCH transmission.</w:t>
      </w:r>
      <w:r w:rsidR="002A4C47">
        <w:rPr>
          <w:b/>
          <w:bCs/>
        </w:rPr>
        <w:t xml:space="preserve"> However, PHY layer is not notified with this information according to TS 38.213.</w:t>
      </w:r>
    </w:p>
    <w:p w14:paraId="7D0E17EA" w14:textId="356E5CE4" w:rsidR="00610F41" w:rsidRPr="00610F41" w:rsidRDefault="00610F41" w:rsidP="00610F41">
      <w:pPr>
        <w:jc w:val="both"/>
        <w:rPr>
          <w:lang w:val="en-GB"/>
        </w:rPr>
      </w:pPr>
      <w:r>
        <w:rPr>
          <w:lang w:val="en-GB"/>
        </w:rPr>
        <w:t>He</w:t>
      </w:r>
      <w:r w:rsidR="004A47F3">
        <w:rPr>
          <w:lang w:val="en-GB"/>
        </w:rPr>
        <w:t>nce</w:t>
      </w:r>
      <w:r>
        <w:rPr>
          <w:lang w:val="en-GB"/>
        </w:rPr>
        <w:t xml:space="preserve">, </w:t>
      </w:r>
      <w:r w:rsidR="00DA48B5">
        <w:rPr>
          <w:lang w:val="en-GB"/>
        </w:rPr>
        <w:t>MAC layer</w:t>
      </w:r>
      <w:r>
        <w:rPr>
          <w:lang w:val="en-GB"/>
        </w:rPr>
        <w:t xml:space="preserve"> needs to </w:t>
      </w:r>
      <w:r w:rsidR="002F0411">
        <w:rPr>
          <w:lang w:val="en-GB"/>
        </w:rPr>
        <w:t>notify</w:t>
      </w:r>
      <w:r>
        <w:rPr>
          <w:lang w:val="en-GB"/>
        </w:rPr>
        <w:t xml:space="preserve"> PHY layer whether </w:t>
      </w:r>
      <w:r w:rsidR="0087156F">
        <w:rPr>
          <w:lang w:val="en-GB"/>
        </w:rPr>
        <w:t>SL</w:t>
      </w:r>
      <w:r>
        <w:rPr>
          <w:lang w:val="en-GB"/>
        </w:rPr>
        <w:t xml:space="preserve"> HARQ-ACK feedback is enabled for the PSCCH/PSSCH transmission when triggering a resource selection procedure. </w:t>
      </w:r>
    </w:p>
    <w:p w14:paraId="17B733F6" w14:textId="0BE367F0" w:rsidR="007E4AC1" w:rsidRPr="007E4AC1" w:rsidRDefault="007E4AC1" w:rsidP="007E4AC1">
      <w:pPr>
        <w:spacing w:after="120"/>
        <w:rPr>
          <w:b/>
          <w:bCs/>
        </w:rPr>
      </w:pPr>
      <w:r w:rsidRPr="002A154B">
        <w:rPr>
          <w:b/>
          <w:bCs/>
        </w:rPr>
        <w:t xml:space="preserve">Proposal </w:t>
      </w:r>
      <w:r>
        <w:rPr>
          <w:b/>
          <w:bCs/>
        </w:rPr>
        <w:t>2</w:t>
      </w:r>
      <w:r w:rsidRPr="002A154B">
        <w:rPr>
          <w:b/>
          <w:bCs/>
        </w:rPr>
        <w:t xml:space="preserve">: </w:t>
      </w:r>
      <w:r>
        <w:rPr>
          <w:b/>
          <w:bCs/>
        </w:rPr>
        <w:t xml:space="preserve">In </w:t>
      </w:r>
      <w:r w:rsidR="008643E6">
        <w:rPr>
          <w:b/>
          <w:bCs/>
        </w:rPr>
        <w:t>case</w:t>
      </w:r>
      <w:r>
        <w:rPr>
          <w:b/>
          <w:bCs/>
        </w:rPr>
        <w:t xml:space="preserve"> of </w:t>
      </w:r>
      <w:r w:rsidRPr="00473575">
        <w:rPr>
          <w:b/>
          <w:bCs/>
        </w:rPr>
        <w:t xml:space="preserve">NR SL </w:t>
      </w:r>
      <w:r>
        <w:rPr>
          <w:b/>
          <w:bCs/>
        </w:rPr>
        <w:t xml:space="preserve">with </w:t>
      </w:r>
      <w:r w:rsidRPr="007E4AC1">
        <w:rPr>
          <w:b/>
          <w:bCs/>
        </w:rPr>
        <w:t xml:space="preserve">15/30KHz SCSs, </w:t>
      </w:r>
      <w:r w:rsidR="00EA6D33">
        <w:rPr>
          <w:b/>
          <w:bCs/>
        </w:rPr>
        <w:t xml:space="preserve">MAC </w:t>
      </w:r>
      <w:r w:rsidR="00EA6D33" w:rsidRPr="00EA6D33">
        <w:rPr>
          <w:b/>
          <w:bCs/>
        </w:rPr>
        <w:t xml:space="preserve">layer </w:t>
      </w:r>
      <w:r w:rsidR="00EA6D33">
        <w:rPr>
          <w:b/>
          <w:bCs/>
        </w:rPr>
        <w:t>notifies PHY layer</w:t>
      </w:r>
      <w:r w:rsidR="00EA6D33" w:rsidRPr="00EA6D33">
        <w:rPr>
          <w:b/>
          <w:bCs/>
        </w:rPr>
        <w:t xml:space="preserve"> whether </w:t>
      </w:r>
      <w:r w:rsidR="0086609C">
        <w:rPr>
          <w:b/>
          <w:bCs/>
        </w:rPr>
        <w:t>SL</w:t>
      </w:r>
      <w:r w:rsidR="00EA6D33" w:rsidRPr="00EA6D33">
        <w:rPr>
          <w:b/>
          <w:bCs/>
        </w:rPr>
        <w:t xml:space="preserve"> HARQ-ACK feedback is </w:t>
      </w:r>
      <w:r w:rsidR="005F4E9E">
        <w:rPr>
          <w:b/>
          <w:bCs/>
        </w:rPr>
        <w:t>enabled</w:t>
      </w:r>
      <w:r w:rsidR="00EA6D33" w:rsidRPr="00EA6D33">
        <w:rPr>
          <w:b/>
          <w:bCs/>
        </w:rPr>
        <w:t xml:space="preserve"> for the PSCCH/PSSCH transmission</w:t>
      </w:r>
      <w:r w:rsidR="00EA6D33">
        <w:rPr>
          <w:b/>
          <w:bCs/>
        </w:rPr>
        <w:t xml:space="preserve"> before resource selection in PHY layer.</w:t>
      </w:r>
    </w:p>
    <w:p w14:paraId="74D5178B" w14:textId="3E28F074" w:rsidR="00F050C2" w:rsidRPr="00F050C2" w:rsidRDefault="00F050C2" w:rsidP="00F050C2">
      <w:pPr>
        <w:rPr>
          <w:b/>
          <w:bCs/>
        </w:rPr>
      </w:pPr>
      <w:bookmarkStart w:id="1" w:name="_Ref54102585"/>
      <w:bookmarkStart w:id="2" w:name="_Ref54102582"/>
      <w:bookmarkEnd w:id="0"/>
    </w:p>
    <w:bookmarkEnd w:id="1"/>
    <w:bookmarkEnd w:id="2"/>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2865ECA3" w:rsidR="0061273A" w:rsidRDefault="00C231DA" w:rsidP="00F503C2">
      <w:pPr>
        <w:tabs>
          <w:tab w:val="left" w:pos="6093"/>
        </w:tabs>
      </w:pPr>
      <w:r w:rsidRPr="00FA5ADC">
        <w:t xml:space="preserve">In this contribution, </w:t>
      </w:r>
      <w:r w:rsidR="0063798D">
        <w:t xml:space="preserve">we </w:t>
      </w:r>
      <w:r w:rsidR="00601FE2">
        <w:t xml:space="preserve">share </w:t>
      </w:r>
      <w:r w:rsidR="000831D2">
        <w:rPr>
          <w:lang w:eastAsia="zh-CN"/>
        </w:rPr>
        <w:t>our view on RAN2 work</w:t>
      </w:r>
      <w:r w:rsidR="00C101F3">
        <w:t xml:space="preserve"> </w:t>
      </w:r>
      <w:r w:rsidR="000831D2">
        <w:t>on SL co-channel co-existence</w:t>
      </w:r>
      <w:r w:rsidR="00794D46" w:rsidRPr="0046206E">
        <w:t>.</w:t>
      </w:r>
      <w:r w:rsidR="0086367A">
        <w:t xml:space="preserve"> Our observations are:</w:t>
      </w:r>
    </w:p>
    <w:p w14:paraId="6212F656" w14:textId="7589A9FF" w:rsidR="000831D2" w:rsidRDefault="000831D2" w:rsidP="000831D2">
      <w:pPr>
        <w:rPr>
          <w:b/>
          <w:bCs/>
        </w:rPr>
      </w:pPr>
      <w:r>
        <w:rPr>
          <w:b/>
          <w:bCs/>
        </w:rPr>
        <w:t>Observation</w:t>
      </w:r>
      <w:r w:rsidRPr="002A154B">
        <w:rPr>
          <w:b/>
          <w:bCs/>
        </w:rPr>
        <w:t xml:space="preserve"> </w:t>
      </w:r>
      <w:r>
        <w:rPr>
          <w:b/>
          <w:bCs/>
        </w:rPr>
        <w:t>1</w:t>
      </w:r>
      <w:r w:rsidRPr="002A154B">
        <w:rPr>
          <w:b/>
          <w:bCs/>
        </w:rPr>
        <w:t xml:space="preserve">: </w:t>
      </w:r>
      <w:r w:rsidRPr="006311AB">
        <w:rPr>
          <w:b/>
          <w:bCs/>
        </w:rPr>
        <w:t xml:space="preserve">The revised WID objective </w:t>
      </w:r>
      <w:r>
        <w:rPr>
          <w:b/>
          <w:bCs/>
        </w:rPr>
        <w:t xml:space="preserve">of SL co-channel co-existence </w:t>
      </w:r>
      <w:r w:rsidRPr="006311AB">
        <w:rPr>
          <w:b/>
          <w:bCs/>
        </w:rPr>
        <w:t xml:space="preserve">indicates a new requirement for resource selection in MAC layer of </w:t>
      </w:r>
      <w:r w:rsidRPr="00473575">
        <w:rPr>
          <w:b/>
          <w:bCs/>
        </w:rPr>
        <w:t xml:space="preserve">NR SL </w:t>
      </w:r>
      <w:r>
        <w:rPr>
          <w:b/>
          <w:bCs/>
        </w:rPr>
        <w:t>with</w:t>
      </w:r>
      <w:r w:rsidRPr="00473575">
        <w:rPr>
          <w:b/>
          <w:bCs/>
        </w:rPr>
        <w:t xml:space="preserve"> </w:t>
      </w:r>
      <w:r w:rsidRPr="00473575">
        <w:rPr>
          <w:rFonts w:ascii="Times" w:hAnsi="Times" w:cs="Times"/>
          <w:b/>
          <w:bCs/>
          <w:iCs/>
          <w:lang w:eastAsia="ko-KR"/>
        </w:rPr>
        <w:t>30kHz SCS</w:t>
      </w:r>
      <w:r w:rsidRPr="00473575">
        <w:rPr>
          <w:b/>
          <w:bCs/>
        </w:rPr>
        <w:t xml:space="preserve">, i.e. the NR SL UE should select </w:t>
      </w:r>
      <w:r w:rsidR="000F26A5">
        <w:rPr>
          <w:b/>
          <w:bCs/>
        </w:rPr>
        <w:t xml:space="preserve">first </w:t>
      </w:r>
      <w:r w:rsidRPr="00473575">
        <w:rPr>
          <w:b/>
          <w:bCs/>
        </w:rPr>
        <w:t>resource overlapping with LTE SL subframe.</w:t>
      </w:r>
    </w:p>
    <w:p w14:paraId="0A340581" w14:textId="77777777" w:rsidR="00065820" w:rsidRDefault="00065820" w:rsidP="00065820">
      <w:pPr>
        <w:rPr>
          <w:b/>
          <w:bCs/>
        </w:rPr>
      </w:pPr>
      <w:r>
        <w:rPr>
          <w:b/>
          <w:bCs/>
        </w:rPr>
        <w:t>Observation</w:t>
      </w:r>
      <w:r w:rsidRPr="002A154B">
        <w:rPr>
          <w:b/>
          <w:bCs/>
        </w:rPr>
        <w:t xml:space="preserve"> </w:t>
      </w:r>
      <w:r>
        <w:rPr>
          <w:b/>
          <w:bCs/>
        </w:rPr>
        <w:t>2</w:t>
      </w:r>
      <w:r w:rsidRPr="002A154B">
        <w:rPr>
          <w:b/>
          <w:bCs/>
        </w:rPr>
        <w:t xml:space="preserve">: </w:t>
      </w:r>
      <w:r w:rsidRPr="009358F7">
        <w:rPr>
          <w:b/>
          <w:bCs/>
        </w:rPr>
        <w:t xml:space="preserve">According to WID objective, the selection of the first of NR SL slots overlapping with LTE subframe is a hard requirement. Thus, if MAC layer can't satisfy this requirement, it should notify PHY layer. </w:t>
      </w:r>
    </w:p>
    <w:p w14:paraId="08C3C9AF" w14:textId="77777777" w:rsidR="00065820" w:rsidRPr="006178F2" w:rsidRDefault="00065820" w:rsidP="00065820">
      <w:pPr>
        <w:rPr>
          <w:b/>
          <w:bCs/>
        </w:rPr>
      </w:pPr>
      <w:r>
        <w:rPr>
          <w:b/>
          <w:bCs/>
        </w:rPr>
        <w:t>Observation</w:t>
      </w:r>
      <w:r w:rsidRPr="002A154B">
        <w:rPr>
          <w:b/>
          <w:bCs/>
        </w:rPr>
        <w:t xml:space="preserve"> </w:t>
      </w:r>
      <w:r>
        <w:rPr>
          <w:b/>
          <w:bCs/>
        </w:rPr>
        <w:t>3</w:t>
      </w:r>
      <w:r w:rsidRPr="002A154B">
        <w:rPr>
          <w:b/>
          <w:bCs/>
        </w:rPr>
        <w:t xml:space="preserve">: </w:t>
      </w:r>
      <w:r w:rsidRPr="005F44B5">
        <w:rPr>
          <w:b/>
          <w:bCs/>
        </w:rPr>
        <w:t xml:space="preserve">The </w:t>
      </w:r>
      <w:r>
        <w:rPr>
          <w:b/>
          <w:bCs/>
        </w:rPr>
        <w:t xml:space="preserve">candidate resource </w:t>
      </w:r>
      <w:r w:rsidRPr="005F44B5">
        <w:rPr>
          <w:b/>
          <w:bCs/>
        </w:rPr>
        <w:t xml:space="preserve">size threshold is </w:t>
      </w:r>
      <w:r>
        <w:rPr>
          <w:b/>
          <w:bCs/>
        </w:rPr>
        <w:t xml:space="preserve">needed because the UE needs to know </w:t>
      </w:r>
      <w:r w:rsidRPr="005F44B5">
        <w:rPr>
          <w:b/>
          <w:bCs/>
        </w:rPr>
        <w:t xml:space="preserve">whether retransmission resource can be reserved. </w:t>
      </w:r>
    </w:p>
    <w:p w14:paraId="1F549064" w14:textId="0933F7ED" w:rsidR="00065820" w:rsidRPr="00191943" w:rsidRDefault="00065820" w:rsidP="00065820">
      <w:pPr>
        <w:jc w:val="both"/>
        <w:rPr>
          <w:b/>
          <w:bCs/>
        </w:rPr>
      </w:pPr>
      <w:r>
        <w:rPr>
          <w:b/>
          <w:bCs/>
        </w:rPr>
        <w:t>Observation</w:t>
      </w:r>
      <w:r w:rsidRPr="002A154B">
        <w:rPr>
          <w:b/>
          <w:bCs/>
        </w:rPr>
        <w:t xml:space="preserve"> </w:t>
      </w:r>
      <w:r>
        <w:rPr>
          <w:b/>
          <w:bCs/>
        </w:rPr>
        <w:t>4</w:t>
      </w:r>
      <w:r w:rsidRPr="002A154B">
        <w:rPr>
          <w:b/>
          <w:bCs/>
        </w:rPr>
        <w:t xml:space="preserve">: </w:t>
      </w:r>
      <w:r w:rsidRPr="00A04505">
        <w:rPr>
          <w:b/>
          <w:bCs/>
        </w:rPr>
        <w:t>For the case of NR SL with 15/30KHz SCSs</w:t>
      </w:r>
      <w:r>
        <w:rPr>
          <w:b/>
          <w:bCs/>
        </w:rPr>
        <w:t xml:space="preserve">, </w:t>
      </w:r>
      <w:r w:rsidRPr="00A04505">
        <w:rPr>
          <w:b/>
          <w:bCs/>
        </w:rPr>
        <w:t>resource selection</w:t>
      </w:r>
      <w:r>
        <w:rPr>
          <w:b/>
          <w:bCs/>
        </w:rPr>
        <w:t xml:space="preserve"> in</w:t>
      </w:r>
      <w:r w:rsidRPr="00A04505">
        <w:rPr>
          <w:b/>
          <w:bCs/>
        </w:rPr>
        <w:t xml:space="preserve"> PHY layer </w:t>
      </w:r>
      <w:r>
        <w:rPr>
          <w:b/>
          <w:bCs/>
        </w:rPr>
        <w:t xml:space="preserve">needs to know </w:t>
      </w:r>
      <w:r w:rsidRPr="00A04505">
        <w:rPr>
          <w:b/>
          <w:bCs/>
        </w:rPr>
        <w:t xml:space="preserve">whether </w:t>
      </w:r>
      <w:r>
        <w:rPr>
          <w:b/>
          <w:bCs/>
        </w:rPr>
        <w:t>SL</w:t>
      </w:r>
      <w:r w:rsidRPr="00A04505">
        <w:rPr>
          <w:b/>
          <w:bCs/>
        </w:rPr>
        <w:t xml:space="preserve"> HARQ-ACK feedback is enabled for the PSCCH/PSSCH transmission.</w:t>
      </w:r>
      <w:r>
        <w:rPr>
          <w:b/>
          <w:bCs/>
        </w:rPr>
        <w:t xml:space="preserve"> However, PHY layer is not notified with this information according to TS 38.213.</w:t>
      </w:r>
    </w:p>
    <w:p w14:paraId="20A3A706" w14:textId="77777777" w:rsidR="00CC23C0" w:rsidRPr="00CC23C0" w:rsidRDefault="00CC23C0" w:rsidP="00CC23C0"/>
    <w:p w14:paraId="05F335A7" w14:textId="00A0B998" w:rsidR="00D509E5" w:rsidRDefault="00D749D3" w:rsidP="00D509E5">
      <w:r>
        <w:t>Based on observations, our proposals are:</w:t>
      </w:r>
    </w:p>
    <w:p w14:paraId="64FF5765" w14:textId="77777777" w:rsidR="00065820" w:rsidRDefault="00065820" w:rsidP="00065820">
      <w:pPr>
        <w:spacing w:after="120"/>
        <w:rPr>
          <w:rFonts w:ascii="Times" w:hAnsi="Times" w:cs="Times"/>
          <w:b/>
          <w:bCs/>
          <w:iCs/>
          <w:lang w:eastAsia="ko-KR"/>
        </w:rPr>
      </w:pPr>
      <w:r w:rsidRPr="002A154B">
        <w:rPr>
          <w:b/>
          <w:bCs/>
        </w:rPr>
        <w:t xml:space="preserve">Proposal </w:t>
      </w:r>
      <w:r>
        <w:rPr>
          <w:b/>
          <w:bCs/>
        </w:rPr>
        <w:t>1</w:t>
      </w:r>
      <w:r w:rsidRPr="002A154B">
        <w:rPr>
          <w:b/>
          <w:bCs/>
        </w:rPr>
        <w:t xml:space="preserve">: </w:t>
      </w:r>
      <w:r>
        <w:rPr>
          <w:b/>
          <w:bCs/>
        </w:rPr>
        <w:t xml:space="preserve">In co-channel co-existence of </w:t>
      </w:r>
      <w:r w:rsidRPr="00473575">
        <w:rPr>
          <w:b/>
          <w:bCs/>
        </w:rPr>
        <w:t xml:space="preserve">NR SL </w:t>
      </w:r>
      <w:r>
        <w:rPr>
          <w:b/>
          <w:bCs/>
        </w:rPr>
        <w:t>with</w:t>
      </w:r>
      <w:r w:rsidRPr="00473575">
        <w:rPr>
          <w:b/>
          <w:bCs/>
        </w:rPr>
        <w:t xml:space="preserve"> </w:t>
      </w:r>
      <w:r w:rsidRPr="00473575">
        <w:rPr>
          <w:rFonts w:ascii="Times" w:hAnsi="Times" w:cs="Times"/>
          <w:b/>
          <w:bCs/>
          <w:iCs/>
          <w:lang w:eastAsia="ko-KR"/>
        </w:rPr>
        <w:t>30kHz SCS</w:t>
      </w:r>
      <w:r>
        <w:rPr>
          <w:rFonts w:ascii="Times" w:hAnsi="Times" w:cs="Times"/>
          <w:b/>
          <w:bCs/>
          <w:iCs/>
          <w:lang w:eastAsia="ko-KR"/>
        </w:rPr>
        <w:t xml:space="preserve">, introduce below resource selection procedure in MAC layer: </w:t>
      </w:r>
    </w:p>
    <w:p w14:paraId="32C8A518" w14:textId="77777777" w:rsidR="00065820" w:rsidRDefault="00065820" w:rsidP="00065820">
      <w:pPr>
        <w:pStyle w:val="ListParagraph"/>
        <w:numPr>
          <w:ilvl w:val="0"/>
          <w:numId w:val="44"/>
        </w:numPr>
        <w:ind w:firstLineChars="0"/>
        <w:rPr>
          <w:b/>
          <w:bCs/>
          <w:lang w:eastAsia="ja-JP"/>
        </w:rPr>
      </w:pPr>
      <w:r w:rsidRPr="007E4AC1">
        <w:rPr>
          <w:b/>
          <w:bCs/>
        </w:rPr>
        <w:t xml:space="preserve">MAC layer first identifies a subset of candidate resources reported from PHY layer which are overlapping with the first half of LTE subframe (e.g. </w:t>
      </w:r>
      <w:r>
        <w:rPr>
          <w:b/>
          <w:bCs/>
        </w:rPr>
        <w:t xml:space="preserve">named as </w:t>
      </w:r>
      <w:r w:rsidRPr="007E4AC1">
        <w:rPr>
          <w:b/>
          <w:bCs/>
        </w:rPr>
        <w:t xml:space="preserve">S_B). </w:t>
      </w:r>
    </w:p>
    <w:p w14:paraId="567256AB" w14:textId="77777777" w:rsidR="00065820" w:rsidRPr="00BA7443" w:rsidRDefault="00065820" w:rsidP="00065820">
      <w:pPr>
        <w:pStyle w:val="ListParagraph"/>
        <w:numPr>
          <w:ilvl w:val="0"/>
          <w:numId w:val="44"/>
        </w:numPr>
        <w:ind w:firstLineChars="0"/>
        <w:rPr>
          <w:b/>
          <w:bCs/>
          <w:lang w:eastAsia="zh-CN"/>
        </w:rPr>
      </w:pPr>
      <w:r w:rsidRPr="00BA7443">
        <w:rPr>
          <w:b/>
          <w:bCs/>
          <w:lang w:eastAsia="zh-CN"/>
        </w:rPr>
        <w:t>If there are sufficient resource candidates (i.e. the size of S_B &gt;= a configured threshold), it randomly selects resource from the subset of candidate resources. Otherwise, MAC layer notifies PHY layer the situation. FFS followed behaviors</w:t>
      </w:r>
      <w:r>
        <w:rPr>
          <w:b/>
          <w:bCs/>
          <w:lang w:eastAsia="zh-CN"/>
        </w:rPr>
        <w:t>.</w:t>
      </w:r>
    </w:p>
    <w:p w14:paraId="479CAA2A" w14:textId="68B95075" w:rsidR="00065820" w:rsidRPr="00065820" w:rsidRDefault="00065820" w:rsidP="00065820">
      <w:pPr>
        <w:spacing w:after="120"/>
        <w:rPr>
          <w:b/>
          <w:bCs/>
        </w:rPr>
      </w:pPr>
      <w:r w:rsidRPr="00065820">
        <w:rPr>
          <w:b/>
          <w:bCs/>
        </w:rPr>
        <w:t xml:space="preserve">Proposal 2: In case of NR SL with 15/30KHz SCSs, MAC layer notifies PHY layer whether </w:t>
      </w:r>
      <w:r>
        <w:rPr>
          <w:b/>
          <w:bCs/>
        </w:rPr>
        <w:t>SL</w:t>
      </w:r>
      <w:r w:rsidRPr="00065820">
        <w:rPr>
          <w:b/>
          <w:bCs/>
        </w:rPr>
        <w:t xml:space="preserve"> HARQ-ACK feedback is enabled for the PSCCH/PSSCH transmission before resource selection in PHY layer.</w:t>
      </w:r>
    </w:p>
    <w:p w14:paraId="7007EE27" w14:textId="77777777" w:rsidR="00EB59E2" w:rsidRPr="004A5901" w:rsidRDefault="00EB59E2" w:rsidP="00065820"/>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F511DF3" w14:textId="77777777" w:rsidR="003C24DB" w:rsidRPr="009B5EDE" w:rsidRDefault="003C24DB" w:rsidP="003C24DB">
      <w:pPr>
        <w:spacing w:after="187"/>
      </w:pPr>
      <w:bookmarkStart w:id="3" w:name="_Ref32829969"/>
      <w:r w:rsidRPr="009B5EDE">
        <w:t xml:space="preserve">[1] 3GPP </w:t>
      </w:r>
      <w:r w:rsidRPr="00E8075C">
        <w:t>RP-230077</w:t>
      </w:r>
      <w:r w:rsidRPr="009B5EDE">
        <w:t xml:space="preserve">, WID revision: NR </w:t>
      </w:r>
      <w:proofErr w:type="spellStart"/>
      <w:r w:rsidRPr="009B5EDE">
        <w:t>sidelink</w:t>
      </w:r>
      <w:proofErr w:type="spellEnd"/>
      <w:r w:rsidRPr="009B5EDE">
        <w:t xml:space="preserve"> evolution, OPPO</w:t>
      </w:r>
    </w:p>
    <w:bookmarkEnd w:id="3"/>
    <w:p w14:paraId="50CDA44F" w14:textId="086C1759" w:rsidR="003C24DB" w:rsidRDefault="003C24DB" w:rsidP="003C24DB">
      <w:r w:rsidRPr="00835262">
        <w:t>[</w:t>
      </w:r>
      <w:r>
        <w:t>2</w:t>
      </w:r>
      <w:r w:rsidRPr="00835262">
        <w:t xml:space="preserve">] </w:t>
      </w:r>
      <w:r>
        <w:t xml:space="preserve">TS 38.321-v17.1.0, </w:t>
      </w:r>
      <w:r w:rsidRPr="00835262">
        <w:t>Medium Access Control (MAC) protocol specification</w:t>
      </w:r>
      <w:r>
        <w:t>, 2022-6.</w:t>
      </w:r>
    </w:p>
    <w:p w14:paraId="33C1AEF4" w14:textId="672FE164" w:rsidR="00936E50" w:rsidRDefault="002A1399" w:rsidP="003C24DB">
      <w:r w:rsidRPr="00835262">
        <w:t>[</w:t>
      </w:r>
      <w:r>
        <w:t>3</w:t>
      </w:r>
      <w:r w:rsidRPr="00835262">
        <w:t xml:space="preserve">] </w:t>
      </w:r>
      <w:r>
        <w:t xml:space="preserve">TS 38.213-v17.1.0, </w:t>
      </w:r>
      <w:r w:rsidRPr="00430931">
        <w:t>Physical layer procedures for control</w:t>
      </w:r>
      <w:r>
        <w:t>, 2022-6.</w:t>
      </w:r>
    </w:p>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9C5E7" w14:textId="77777777" w:rsidR="00AF7B90" w:rsidRDefault="00AF7B90">
      <w:r>
        <w:separator/>
      </w:r>
    </w:p>
    <w:p w14:paraId="68EA16B1" w14:textId="77777777" w:rsidR="00AF7B90" w:rsidRDefault="00AF7B90"/>
  </w:endnote>
  <w:endnote w:type="continuationSeparator" w:id="0">
    <w:p w14:paraId="6FF396DB" w14:textId="77777777" w:rsidR="00AF7B90" w:rsidRDefault="00AF7B90">
      <w:r>
        <w:continuationSeparator/>
      </w:r>
    </w:p>
    <w:p w14:paraId="6EEF3D2D" w14:textId="77777777" w:rsidR="00AF7B90" w:rsidRDefault="00AF7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E3843" w14:textId="77777777" w:rsidR="00AF7B90" w:rsidRDefault="00AF7B90">
      <w:r>
        <w:separator/>
      </w:r>
    </w:p>
    <w:p w14:paraId="57F123E7" w14:textId="77777777" w:rsidR="00AF7B90" w:rsidRDefault="00AF7B90"/>
  </w:footnote>
  <w:footnote w:type="continuationSeparator" w:id="0">
    <w:p w14:paraId="36DEBE6B" w14:textId="77777777" w:rsidR="00AF7B90" w:rsidRDefault="00AF7B90">
      <w:r>
        <w:continuationSeparator/>
      </w:r>
    </w:p>
    <w:p w14:paraId="1A3BD6CE" w14:textId="77777777" w:rsidR="00AF7B90" w:rsidRDefault="00AF7B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82E79"/>
    <w:multiLevelType w:val="hybridMultilevel"/>
    <w:tmpl w:val="2990E3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4"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5"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8D06DF"/>
    <w:multiLevelType w:val="hybridMultilevel"/>
    <w:tmpl w:val="0B787882"/>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CCF0D74"/>
    <w:multiLevelType w:val="hybridMultilevel"/>
    <w:tmpl w:val="0B787882"/>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D8E39FB"/>
    <w:multiLevelType w:val="hybridMultilevel"/>
    <w:tmpl w:val="448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DC7030"/>
    <w:multiLevelType w:val="hybridMultilevel"/>
    <w:tmpl w:val="4FB8A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23D3BF9"/>
    <w:multiLevelType w:val="hybridMultilevel"/>
    <w:tmpl w:val="0B787882"/>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916367"/>
    <w:multiLevelType w:val="hybridMultilevel"/>
    <w:tmpl w:val="0B78788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7D4E41"/>
    <w:multiLevelType w:val="hybridMultilevel"/>
    <w:tmpl w:val="0B787882"/>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F53DB8"/>
    <w:multiLevelType w:val="hybridMultilevel"/>
    <w:tmpl w:val="D684199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1"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96733"/>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43"/>
  </w:num>
  <w:num w:numId="2" w16cid:durableId="242764741">
    <w:abstractNumId w:val="30"/>
  </w:num>
  <w:num w:numId="3" w16cid:durableId="151068457">
    <w:abstractNumId w:val="38"/>
  </w:num>
  <w:num w:numId="4" w16cid:durableId="261257286">
    <w:abstractNumId w:val="0"/>
  </w:num>
  <w:num w:numId="5" w16cid:durableId="1638804691">
    <w:abstractNumId w:val="19"/>
  </w:num>
  <w:num w:numId="6" w16cid:durableId="1546023796">
    <w:abstractNumId w:val="20"/>
  </w:num>
  <w:num w:numId="7" w16cid:durableId="182549456">
    <w:abstractNumId w:val="15"/>
  </w:num>
  <w:num w:numId="8" w16cid:durableId="189420175">
    <w:abstractNumId w:val="41"/>
  </w:num>
  <w:num w:numId="9" w16cid:durableId="590163796">
    <w:abstractNumId w:val="2"/>
  </w:num>
  <w:num w:numId="10" w16cid:durableId="1720548838">
    <w:abstractNumId w:val="16"/>
  </w:num>
  <w:num w:numId="11" w16cid:durableId="1608810235">
    <w:abstractNumId w:val="28"/>
  </w:num>
  <w:num w:numId="12" w16cid:durableId="113836718">
    <w:abstractNumId w:val="3"/>
  </w:num>
  <w:num w:numId="13" w16cid:durableId="1457719980">
    <w:abstractNumId w:val="21"/>
  </w:num>
  <w:num w:numId="14" w16cid:durableId="1451433889">
    <w:abstractNumId w:val="23"/>
  </w:num>
  <w:num w:numId="15" w16cid:durableId="1262421076">
    <w:abstractNumId w:val="13"/>
  </w:num>
  <w:num w:numId="16" w16cid:durableId="1133597563">
    <w:abstractNumId w:val="34"/>
  </w:num>
  <w:num w:numId="17" w16cid:durableId="1058824324">
    <w:abstractNumId w:val="29"/>
  </w:num>
  <w:num w:numId="18" w16cid:durableId="1734692961">
    <w:abstractNumId w:val="1"/>
  </w:num>
  <w:num w:numId="19" w16cid:durableId="1265647592">
    <w:abstractNumId w:val="39"/>
  </w:num>
  <w:num w:numId="20" w16cid:durableId="59139709">
    <w:abstractNumId w:val="9"/>
  </w:num>
  <w:num w:numId="21" w16cid:durableId="2132281294">
    <w:abstractNumId w:val="11"/>
  </w:num>
  <w:num w:numId="22" w16cid:durableId="613905526">
    <w:abstractNumId w:val="7"/>
  </w:num>
  <w:num w:numId="23" w16cid:durableId="493761078">
    <w:abstractNumId w:val="4"/>
  </w:num>
  <w:num w:numId="24" w16cid:durableId="1670020782">
    <w:abstractNumId w:val="14"/>
  </w:num>
  <w:num w:numId="25" w16cid:durableId="916594765">
    <w:abstractNumId w:val="18"/>
  </w:num>
  <w:num w:numId="26" w16cid:durableId="494809256">
    <w:abstractNumId w:val="31"/>
  </w:num>
  <w:num w:numId="27" w16cid:durableId="541986748">
    <w:abstractNumId w:val="36"/>
  </w:num>
  <w:num w:numId="28" w16cid:durableId="270671949">
    <w:abstractNumId w:val="26"/>
  </w:num>
  <w:num w:numId="29" w16cid:durableId="814296854">
    <w:abstractNumId w:val="6"/>
  </w:num>
  <w:num w:numId="30" w16cid:durableId="1763720840">
    <w:abstractNumId w:val="12"/>
  </w:num>
  <w:num w:numId="31" w16cid:durableId="171260355">
    <w:abstractNumId w:val="32"/>
  </w:num>
  <w:num w:numId="32" w16cid:durableId="1651596667">
    <w:abstractNumId w:val="8"/>
  </w:num>
  <w:num w:numId="33" w16cid:durableId="108201789">
    <w:abstractNumId w:val="40"/>
  </w:num>
  <w:num w:numId="34" w16cid:durableId="31003992">
    <w:abstractNumId w:val="10"/>
  </w:num>
  <w:num w:numId="35" w16cid:durableId="154034383">
    <w:abstractNumId w:val="24"/>
  </w:num>
  <w:num w:numId="36" w16cid:durableId="523445945">
    <w:abstractNumId w:val="25"/>
  </w:num>
  <w:num w:numId="37" w16cid:durableId="1235968849">
    <w:abstractNumId w:val="42"/>
  </w:num>
  <w:num w:numId="38" w16cid:durableId="1568031388">
    <w:abstractNumId w:val="5"/>
  </w:num>
  <w:num w:numId="39" w16cid:durableId="357438291">
    <w:abstractNumId w:val="27"/>
  </w:num>
  <w:num w:numId="40" w16cid:durableId="433092534">
    <w:abstractNumId w:val="35"/>
  </w:num>
  <w:num w:numId="41" w16cid:durableId="1132594369">
    <w:abstractNumId w:val="17"/>
  </w:num>
  <w:num w:numId="42" w16cid:durableId="982319449">
    <w:abstractNumId w:val="22"/>
  </w:num>
  <w:num w:numId="43" w16cid:durableId="2111656157">
    <w:abstractNumId w:val="33"/>
  </w:num>
  <w:num w:numId="44" w16cid:durableId="1454666763">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6DE"/>
    <w:rsid w:val="0000379F"/>
    <w:rsid w:val="00003BB6"/>
    <w:rsid w:val="000040C8"/>
    <w:rsid w:val="0000440C"/>
    <w:rsid w:val="00004438"/>
    <w:rsid w:val="00004470"/>
    <w:rsid w:val="00004742"/>
    <w:rsid w:val="00004A07"/>
    <w:rsid w:val="00004AFF"/>
    <w:rsid w:val="00004C88"/>
    <w:rsid w:val="00004C9C"/>
    <w:rsid w:val="000053F3"/>
    <w:rsid w:val="00005A71"/>
    <w:rsid w:val="00006D4D"/>
    <w:rsid w:val="00006F41"/>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7C1"/>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8FD"/>
    <w:rsid w:val="00033A99"/>
    <w:rsid w:val="00034425"/>
    <w:rsid w:val="000345ED"/>
    <w:rsid w:val="000346DB"/>
    <w:rsid w:val="00034779"/>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820"/>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428"/>
    <w:rsid w:val="000736BD"/>
    <w:rsid w:val="000737E7"/>
    <w:rsid w:val="0007404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5B"/>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1D2"/>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DA6"/>
    <w:rsid w:val="00090E87"/>
    <w:rsid w:val="00091135"/>
    <w:rsid w:val="000914CA"/>
    <w:rsid w:val="0009195B"/>
    <w:rsid w:val="00091B4C"/>
    <w:rsid w:val="00091ED0"/>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8AD"/>
    <w:rsid w:val="000B4A4B"/>
    <w:rsid w:val="000B4B41"/>
    <w:rsid w:val="000B55A0"/>
    <w:rsid w:val="000B5613"/>
    <w:rsid w:val="000B5950"/>
    <w:rsid w:val="000B630A"/>
    <w:rsid w:val="000B64CF"/>
    <w:rsid w:val="000B64D1"/>
    <w:rsid w:val="000B67D3"/>
    <w:rsid w:val="000B784F"/>
    <w:rsid w:val="000B7EEC"/>
    <w:rsid w:val="000C095F"/>
    <w:rsid w:val="000C0D6B"/>
    <w:rsid w:val="000C1062"/>
    <w:rsid w:val="000C22F0"/>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3DC8"/>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6AB4"/>
    <w:rsid w:val="000E7280"/>
    <w:rsid w:val="000E76CE"/>
    <w:rsid w:val="000E78F7"/>
    <w:rsid w:val="000E79B2"/>
    <w:rsid w:val="000E7C60"/>
    <w:rsid w:val="000E7CA1"/>
    <w:rsid w:val="000E7FFC"/>
    <w:rsid w:val="000F000F"/>
    <w:rsid w:val="000F04D2"/>
    <w:rsid w:val="000F064E"/>
    <w:rsid w:val="000F0A34"/>
    <w:rsid w:val="000F1086"/>
    <w:rsid w:val="000F11EC"/>
    <w:rsid w:val="000F196E"/>
    <w:rsid w:val="000F1BF6"/>
    <w:rsid w:val="000F200D"/>
    <w:rsid w:val="000F24A4"/>
    <w:rsid w:val="000F26A5"/>
    <w:rsid w:val="000F2A2F"/>
    <w:rsid w:val="000F2A59"/>
    <w:rsid w:val="000F2A88"/>
    <w:rsid w:val="000F333C"/>
    <w:rsid w:val="000F3A03"/>
    <w:rsid w:val="000F3BC7"/>
    <w:rsid w:val="000F3C1C"/>
    <w:rsid w:val="000F3D61"/>
    <w:rsid w:val="000F3FE9"/>
    <w:rsid w:val="000F4414"/>
    <w:rsid w:val="000F5CDB"/>
    <w:rsid w:val="000F5EFE"/>
    <w:rsid w:val="000F6792"/>
    <w:rsid w:val="000F6E24"/>
    <w:rsid w:val="000F7430"/>
    <w:rsid w:val="000F76C9"/>
    <w:rsid w:val="000F7B6A"/>
    <w:rsid w:val="000F7E59"/>
    <w:rsid w:val="00100042"/>
    <w:rsid w:val="001001BA"/>
    <w:rsid w:val="00100A5C"/>
    <w:rsid w:val="00100D2A"/>
    <w:rsid w:val="00100DA4"/>
    <w:rsid w:val="00101069"/>
    <w:rsid w:val="0010168A"/>
    <w:rsid w:val="00101D5D"/>
    <w:rsid w:val="00101F85"/>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1EDB"/>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B6"/>
    <w:rsid w:val="00115C2B"/>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2CE"/>
    <w:rsid w:val="0017258B"/>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6A50"/>
    <w:rsid w:val="00176B73"/>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4D1E"/>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5CE"/>
    <w:rsid w:val="001B66BE"/>
    <w:rsid w:val="001B66FD"/>
    <w:rsid w:val="001B68D9"/>
    <w:rsid w:val="001B6ADB"/>
    <w:rsid w:val="001B7126"/>
    <w:rsid w:val="001B7693"/>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57F"/>
    <w:rsid w:val="002018BE"/>
    <w:rsid w:val="00201970"/>
    <w:rsid w:val="00201AB0"/>
    <w:rsid w:val="00201B82"/>
    <w:rsid w:val="00201BFA"/>
    <w:rsid w:val="00202075"/>
    <w:rsid w:val="00202875"/>
    <w:rsid w:val="002028E0"/>
    <w:rsid w:val="00202E0C"/>
    <w:rsid w:val="00203061"/>
    <w:rsid w:val="00203366"/>
    <w:rsid w:val="002037A8"/>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3B93"/>
    <w:rsid w:val="002142B1"/>
    <w:rsid w:val="0021433F"/>
    <w:rsid w:val="002147C8"/>
    <w:rsid w:val="00214AF0"/>
    <w:rsid w:val="00214DD9"/>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A76"/>
    <w:rsid w:val="00242CE2"/>
    <w:rsid w:val="00242D1B"/>
    <w:rsid w:val="00242E86"/>
    <w:rsid w:val="0024308A"/>
    <w:rsid w:val="002437A2"/>
    <w:rsid w:val="002439C5"/>
    <w:rsid w:val="00243D62"/>
    <w:rsid w:val="00244270"/>
    <w:rsid w:val="002444DE"/>
    <w:rsid w:val="0024459D"/>
    <w:rsid w:val="002447B1"/>
    <w:rsid w:val="00244D9B"/>
    <w:rsid w:val="00244E61"/>
    <w:rsid w:val="00244FC5"/>
    <w:rsid w:val="00245242"/>
    <w:rsid w:val="00245488"/>
    <w:rsid w:val="00245957"/>
    <w:rsid w:val="00245CE7"/>
    <w:rsid w:val="0024600C"/>
    <w:rsid w:val="00246032"/>
    <w:rsid w:val="00246272"/>
    <w:rsid w:val="00246503"/>
    <w:rsid w:val="0024679E"/>
    <w:rsid w:val="00246A0F"/>
    <w:rsid w:val="00246C0A"/>
    <w:rsid w:val="00246C9B"/>
    <w:rsid w:val="00246EFA"/>
    <w:rsid w:val="002473D9"/>
    <w:rsid w:val="002476B4"/>
    <w:rsid w:val="00250325"/>
    <w:rsid w:val="0025042D"/>
    <w:rsid w:val="00250689"/>
    <w:rsid w:val="002509FD"/>
    <w:rsid w:val="00250B57"/>
    <w:rsid w:val="00251552"/>
    <w:rsid w:val="0025170C"/>
    <w:rsid w:val="00251E08"/>
    <w:rsid w:val="0025225F"/>
    <w:rsid w:val="002523D6"/>
    <w:rsid w:val="0025245D"/>
    <w:rsid w:val="00252544"/>
    <w:rsid w:val="00252C48"/>
    <w:rsid w:val="0025378B"/>
    <w:rsid w:val="0025449A"/>
    <w:rsid w:val="00255427"/>
    <w:rsid w:val="002554FE"/>
    <w:rsid w:val="002560E8"/>
    <w:rsid w:val="00256C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1F9C"/>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0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399"/>
    <w:rsid w:val="002A159E"/>
    <w:rsid w:val="002A1BD3"/>
    <w:rsid w:val="002A1D26"/>
    <w:rsid w:val="002A1E1E"/>
    <w:rsid w:val="002A1E4C"/>
    <w:rsid w:val="002A2571"/>
    <w:rsid w:val="002A2C9F"/>
    <w:rsid w:val="002A2E0D"/>
    <w:rsid w:val="002A31A7"/>
    <w:rsid w:val="002A31EB"/>
    <w:rsid w:val="002A3944"/>
    <w:rsid w:val="002A3A44"/>
    <w:rsid w:val="002A3C39"/>
    <w:rsid w:val="002A3F27"/>
    <w:rsid w:val="002A44AE"/>
    <w:rsid w:val="002A46B4"/>
    <w:rsid w:val="002A4A95"/>
    <w:rsid w:val="002A4B42"/>
    <w:rsid w:val="002A4C47"/>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5B7"/>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5EC"/>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F19"/>
    <w:rsid w:val="002E6F50"/>
    <w:rsid w:val="002E6F69"/>
    <w:rsid w:val="002E6FCD"/>
    <w:rsid w:val="002E70A4"/>
    <w:rsid w:val="002E7281"/>
    <w:rsid w:val="002E72C4"/>
    <w:rsid w:val="002E7A7A"/>
    <w:rsid w:val="002E7C0A"/>
    <w:rsid w:val="002E7F35"/>
    <w:rsid w:val="002F021D"/>
    <w:rsid w:val="002F0411"/>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AA5"/>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824"/>
    <w:rsid w:val="00323C45"/>
    <w:rsid w:val="00323D5A"/>
    <w:rsid w:val="00323F6E"/>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25B"/>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395"/>
    <w:rsid w:val="0033641F"/>
    <w:rsid w:val="00336440"/>
    <w:rsid w:val="00336697"/>
    <w:rsid w:val="003368A5"/>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B9"/>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17C0"/>
    <w:rsid w:val="0039236D"/>
    <w:rsid w:val="003924E9"/>
    <w:rsid w:val="0039268E"/>
    <w:rsid w:val="00392783"/>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5B2"/>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4DB"/>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61"/>
    <w:rsid w:val="003E1256"/>
    <w:rsid w:val="003E16DD"/>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7B7"/>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00D"/>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6FA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33"/>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37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575"/>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4D8"/>
    <w:rsid w:val="004877ED"/>
    <w:rsid w:val="0048792C"/>
    <w:rsid w:val="00487CEF"/>
    <w:rsid w:val="00487DFC"/>
    <w:rsid w:val="004906EB"/>
    <w:rsid w:val="00490A0E"/>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6EFE"/>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CB"/>
    <w:rsid w:val="004A2FD5"/>
    <w:rsid w:val="004A3238"/>
    <w:rsid w:val="004A35DA"/>
    <w:rsid w:val="004A37C0"/>
    <w:rsid w:val="004A3A54"/>
    <w:rsid w:val="004A42D4"/>
    <w:rsid w:val="004A47F3"/>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46C"/>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0EB5"/>
    <w:rsid w:val="00501360"/>
    <w:rsid w:val="00501AB5"/>
    <w:rsid w:val="00501C86"/>
    <w:rsid w:val="00501D10"/>
    <w:rsid w:val="00501D38"/>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A0"/>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13"/>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C3C"/>
    <w:rsid w:val="00554D4E"/>
    <w:rsid w:val="00554D54"/>
    <w:rsid w:val="0055544E"/>
    <w:rsid w:val="005556F4"/>
    <w:rsid w:val="00555B3B"/>
    <w:rsid w:val="005564D6"/>
    <w:rsid w:val="00556958"/>
    <w:rsid w:val="00556AC1"/>
    <w:rsid w:val="00556B86"/>
    <w:rsid w:val="00556F0E"/>
    <w:rsid w:val="005579B0"/>
    <w:rsid w:val="00557D5A"/>
    <w:rsid w:val="005602DF"/>
    <w:rsid w:val="0056044F"/>
    <w:rsid w:val="0056098A"/>
    <w:rsid w:val="00560993"/>
    <w:rsid w:val="00560C4A"/>
    <w:rsid w:val="00560F18"/>
    <w:rsid w:val="00561133"/>
    <w:rsid w:val="00561241"/>
    <w:rsid w:val="00561491"/>
    <w:rsid w:val="0056157B"/>
    <w:rsid w:val="0056189A"/>
    <w:rsid w:val="005626CB"/>
    <w:rsid w:val="00562B13"/>
    <w:rsid w:val="00562C7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562"/>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7AD"/>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C7E2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D1D"/>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18"/>
    <w:rsid w:val="005F2495"/>
    <w:rsid w:val="005F24FC"/>
    <w:rsid w:val="005F2946"/>
    <w:rsid w:val="005F2C53"/>
    <w:rsid w:val="005F2D00"/>
    <w:rsid w:val="005F2ED0"/>
    <w:rsid w:val="005F3F24"/>
    <w:rsid w:val="005F415C"/>
    <w:rsid w:val="005F44B5"/>
    <w:rsid w:val="005F4525"/>
    <w:rsid w:val="005F4762"/>
    <w:rsid w:val="005F4B0F"/>
    <w:rsid w:val="005F4E9E"/>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1FE2"/>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597"/>
    <w:rsid w:val="00610938"/>
    <w:rsid w:val="00610998"/>
    <w:rsid w:val="00610A14"/>
    <w:rsid w:val="00610E5B"/>
    <w:rsid w:val="00610F41"/>
    <w:rsid w:val="00611061"/>
    <w:rsid w:val="00611328"/>
    <w:rsid w:val="0061134B"/>
    <w:rsid w:val="00611BC5"/>
    <w:rsid w:val="006120B9"/>
    <w:rsid w:val="00612685"/>
    <w:rsid w:val="0061273A"/>
    <w:rsid w:val="00613478"/>
    <w:rsid w:val="006136AE"/>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8F2"/>
    <w:rsid w:val="00617C53"/>
    <w:rsid w:val="006203F5"/>
    <w:rsid w:val="00620656"/>
    <w:rsid w:val="00620B48"/>
    <w:rsid w:val="0062107C"/>
    <w:rsid w:val="006212CF"/>
    <w:rsid w:val="0062142D"/>
    <w:rsid w:val="00621796"/>
    <w:rsid w:val="006217E7"/>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AB"/>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5BB"/>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8AA"/>
    <w:rsid w:val="00686AEB"/>
    <w:rsid w:val="006872D6"/>
    <w:rsid w:val="00687723"/>
    <w:rsid w:val="0068775B"/>
    <w:rsid w:val="00687840"/>
    <w:rsid w:val="006878A3"/>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3A80"/>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235"/>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8E3"/>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0AB1"/>
    <w:rsid w:val="0075102A"/>
    <w:rsid w:val="00751125"/>
    <w:rsid w:val="007524C6"/>
    <w:rsid w:val="00752687"/>
    <w:rsid w:val="00752CDE"/>
    <w:rsid w:val="00752EC6"/>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4EFE"/>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13D"/>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ED3"/>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72E"/>
    <w:rsid w:val="007C5947"/>
    <w:rsid w:val="007C5DE5"/>
    <w:rsid w:val="007C6324"/>
    <w:rsid w:val="007C6B34"/>
    <w:rsid w:val="007C6E79"/>
    <w:rsid w:val="007C6F5B"/>
    <w:rsid w:val="007C70A4"/>
    <w:rsid w:val="007C724C"/>
    <w:rsid w:val="007C741D"/>
    <w:rsid w:val="007C741E"/>
    <w:rsid w:val="007C7532"/>
    <w:rsid w:val="007C7665"/>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5551"/>
    <w:rsid w:val="007D6297"/>
    <w:rsid w:val="007D62C2"/>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1DB8"/>
    <w:rsid w:val="007E251C"/>
    <w:rsid w:val="007E2862"/>
    <w:rsid w:val="007E29B4"/>
    <w:rsid w:val="007E2B80"/>
    <w:rsid w:val="007E3404"/>
    <w:rsid w:val="007E3462"/>
    <w:rsid w:val="007E364E"/>
    <w:rsid w:val="007E3898"/>
    <w:rsid w:val="007E45FF"/>
    <w:rsid w:val="007E4808"/>
    <w:rsid w:val="007E4A84"/>
    <w:rsid w:val="007E4A91"/>
    <w:rsid w:val="007E4AC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056"/>
    <w:rsid w:val="00805D84"/>
    <w:rsid w:val="00806105"/>
    <w:rsid w:val="00806272"/>
    <w:rsid w:val="0080635A"/>
    <w:rsid w:val="008063D5"/>
    <w:rsid w:val="0080650B"/>
    <w:rsid w:val="008066F5"/>
    <w:rsid w:val="00806BB9"/>
    <w:rsid w:val="008071CF"/>
    <w:rsid w:val="008075B6"/>
    <w:rsid w:val="00807B89"/>
    <w:rsid w:val="00807B93"/>
    <w:rsid w:val="00810040"/>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924"/>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AE"/>
    <w:rsid w:val="00822F5F"/>
    <w:rsid w:val="00823364"/>
    <w:rsid w:val="00823E60"/>
    <w:rsid w:val="0082440B"/>
    <w:rsid w:val="0082451A"/>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7FB"/>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B08"/>
    <w:rsid w:val="00856C6D"/>
    <w:rsid w:val="008574E8"/>
    <w:rsid w:val="00857D38"/>
    <w:rsid w:val="00857DC1"/>
    <w:rsid w:val="0086080A"/>
    <w:rsid w:val="008608F6"/>
    <w:rsid w:val="008610C3"/>
    <w:rsid w:val="008610E0"/>
    <w:rsid w:val="0086194E"/>
    <w:rsid w:val="00862574"/>
    <w:rsid w:val="008625BA"/>
    <w:rsid w:val="00862666"/>
    <w:rsid w:val="008626B9"/>
    <w:rsid w:val="00862963"/>
    <w:rsid w:val="0086367A"/>
    <w:rsid w:val="00863DBC"/>
    <w:rsid w:val="008643E6"/>
    <w:rsid w:val="00864769"/>
    <w:rsid w:val="008647A3"/>
    <w:rsid w:val="00864B51"/>
    <w:rsid w:val="00864D79"/>
    <w:rsid w:val="008651D5"/>
    <w:rsid w:val="008652F0"/>
    <w:rsid w:val="00865A88"/>
    <w:rsid w:val="00865B2C"/>
    <w:rsid w:val="00865B45"/>
    <w:rsid w:val="00865C5B"/>
    <w:rsid w:val="00865DA9"/>
    <w:rsid w:val="00865F08"/>
    <w:rsid w:val="0086609C"/>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56F"/>
    <w:rsid w:val="008718B7"/>
    <w:rsid w:val="0087196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8FB"/>
    <w:rsid w:val="00882EDB"/>
    <w:rsid w:val="00883DBA"/>
    <w:rsid w:val="00883ECD"/>
    <w:rsid w:val="00884526"/>
    <w:rsid w:val="008845B3"/>
    <w:rsid w:val="008845F1"/>
    <w:rsid w:val="00884999"/>
    <w:rsid w:val="00884EDC"/>
    <w:rsid w:val="008850D9"/>
    <w:rsid w:val="0088510D"/>
    <w:rsid w:val="00885166"/>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DB5"/>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042"/>
    <w:rsid w:val="008B02FF"/>
    <w:rsid w:val="008B0578"/>
    <w:rsid w:val="008B0AA8"/>
    <w:rsid w:val="008B11C7"/>
    <w:rsid w:val="008B1B4E"/>
    <w:rsid w:val="008B1FDF"/>
    <w:rsid w:val="008B219C"/>
    <w:rsid w:val="008B2556"/>
    <w:rsid w:val="008B26F9"/>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0F9"/>
    <w:rsid w:val="008C655C"/>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2A3"/>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749"/>
    <w:rsid w:val="00912DA7"/>
    <w:rsid w:val="00913314"/>
    <w:rsid w:val="0091345E"/>
    <w:rsid w:val="00913677"/>
    <w:rsid w:val="009136AE"/>
    <w:rsid w:val="00913D12"/>
    <w:rsid w:val="00914456"/>
    <w:rsid w:val="0091467C"/>
    <w:rsid w:val="00914B27"/>
    <w:rsid w:val="00914D0C"/>
    <w:rsid w:val="009150C1"/>
    <w:rsid w:val="00915265"/>
    <w:rsid w:val="00915624"/>
    <w:rsid w:val="00915FD3"/>
    <w:rsid w:val="0091632D"/>
    <w:rsid w:val="009169FB"/>
    <w:rsid w:val="00916A2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96"/>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8F7"/>
    <w:rsid w:val="00935F14"/>
    <w:rsid w:val="00935FAE"/>
    <w:rsid w:val="00936264"/>
    <w:rsid w:val="00936E50"/>
    <w:rsid w:val="00936EB0"/>
    <w:rsid w:val="009371A8"/>
    <w:rsid w:val="00937B05"/>
    <w:rsid w:val="00937E74"/>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2FC8"/>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19D"/>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1B3"/>
    <w:rsid w:val="00997C9F"/>
    <w:rsid w:val="009A0495"/>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762"/>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2F50"/>
    <w:rsid w:val="009D349C"/>
    <w:rsid w:val="009D369D"/>
    <w:rsid w:val="009D3CF1"/>
    <w:rsid w:val="009D3D4F"/>
    <w:rsid w:val="009D3DF4"/>
    <w:rsid w:val="009D3F46"/>
    <w:rsid w:val="009D4137"/>
    <w:rsid w:val="009D456B"/>
    <w:rsid w:val="009D45AA"/>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505"/>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68C"/>
    <w:rsid w:val="00A16A29"/>
    <w:rsid w:val="00A16F4A"/>
    <w:rsid w:val="00A170EA"/>
    <w:rsid w:val="00A170FE"/>
    <w:rsid w:val="00A17632"/>
    <w:rsid w:val="00A17648"/>
    <w:rsid w:val="00A176D9"/>
    <w:rsid w:val="00A176DE"/>
    <w:rsid w:val="00A178E3"/>
    <w:rsid w:val="00A178E7"/>
    <w:rsid w:val="00A17B53"/>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0F"/>
    <w:rsid w:val="00A4483B"/>
    <w:rsid w:val="00A44A63"/>
    <w:rsid w:val="00A452C8"/>
    <w:rsid w:val="00A45574"/>
    <w:rsid w:val="00A45B51"/>
    <w:rsid w:val="00A46069"/>
    <w:rsid w:val="00A461F6"/>
    <w:rsid w:val="00A4627A"/>
    <w:rsid w:val="00A46483"/>
    <w:rsid w:val="00A46665"/>
    <w:rsid w:val="00A466D9"/>
    <w:rsid w:val="00A46C24"/>
    <w:rsid w:val="00A46C9D"/>
    <w:rsid w:val="00A46ECA"/>
    <w:rsid w:val="00A47083"/>
    <w:rsid w:val="00A478C8"/>
    <w:rsid w:val="00A47B89"/>
    <w:rsid w:val="00A47F89"/>
    <w:rsid w:val="00A47F99"/>
    <w:rsid w:val="00A502DA"/>
    <w:rsid w:val="00A50382"/>
    <w:rsid w:val="00A50506"/>
    <w:rsid w:val="00A50621"/>
    <w:rsid w:val="00A50EA8"/>
    <w:rsid w:val="00A514B4"/>
    <w:rsid w:val="00A5249F"/>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581"/>
    <w:rsid w:val="00A73C1B"/>
    <w:rsid w:val="00A745AF"/>
    <w:rsid w:val="00A74F87"/>
    <w:rsid w:val="00A757C7"/>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864"/>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0E60"/>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283"/>
    <w:rsid w:val="00AB5AC8"/>
    <w:rsid w:val="00AB5BE6"/>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5EC"/>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7C36"/>
    <w:rsid w:val="00AE7D60"/>
    <w:rsid w:val="00AE7E6D"/>
    <w:rsid w:val="00AE7E92"/>
    <w:rsid w:val="00AF008A"/>
    <w:rsid w:val="00AF0481"/>
    <w:rsid w:val="00AF07E2"/>
    <w:rsid w:val="00AF0A8E"/>
    <w:rsid w:val="00AF0C0C"/>
    <w:rsid w:val="00AF0EBF"/>
    <w:rsid w:val="00AF18C5"/>
    <w:rsid w:val="00AF18E5"/>
    <w:rsid w:val="00AF1A12"/>
    <w:rsid w:val="00AF1E5C"/>
    <w:rsid w:val="00AF1F92"/>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4DE"/>
    <w:rsid w:val="00AF785D"/>
    <w:rsid w:val="00AF7894"/>
    <w:rsid w:val="00AF798C"/>
    <w:rsid w:val="00AF7A78"/>
    <w:rsid w:val="00AF7B90"/>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95A"/>
    <w:rsid w:val="00B12B6E"/>
    <w:rsid w:val="00B1384E"/>
    <w:rsid w:val="00B13DF5"/>
    <w:rsid w:val="00B14A27"/>
    <w:rsid w:val="00B14A85"/>
    <w:rsid w:val="00B1567E"/>
    <w:rsid w:val="00B15A12"/>
    <w:rsid w:val="00B15AFA"/>
    <w:rsid w:val="00B15C5B"/>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63F"/>
    <w:rsid w:val="00B35809"/>
    <w:rsid w:val="00B35DC4"/>
    <w:rsid w:val="00B36409"/>
    <w:rsid w:val="00B37528"/>
    <w:rsid w:val="00B3767E"/>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58C"/>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192"/>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D94"/>
    <w:rsid w:val="00B64F9D"/>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5DFC"/>
    <w:rsid w:val="00B861C9"/>
    <w:rsid w:val="00B864C4"/>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02F"/>
    <w:rsid w:val="00B949C4"/>
    <w:rsid w:val="00B94CD2"/>
    <w:rsid w:val="00B94DC9"/>
    <w:rsid w:val="00B95E16"/>
    <w:rsid w:val="00B95F56"/>
    <w:rsid w:val="00B96033"/>
    <w:rsid w:val="00B964A8"/>
    <w:rsid w:val="00B96AA2"/>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3EC6"/>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443"/>
    <w:rsid w:val="00BA7719"/>
    <w:rsid w:val="00BA792A"/>
    <w:rsid w:val="00BA7A4B"/>
    <w:rsid w:val="00BB0217"/>
    <w:rsid w:val="00BB0421"/>
    <w:rsid w:val="00BB04F8"/>
    <w:rsid w:val="00BB098B"/>
    <w:rsid w:val="00BB0C82"/>
    <w:rsid w:val="00BB0FA9"/>
    <w:rsid w:val="00BB1247"/>
    <w:rsid w:val="00BB14F9"/>
    <w:rsid w:val="00BB1A40"/>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93F"/>
    <w:rsid w:val="00BC0AEC"/>
    <w:rsid w:val="00BC145E"/>
    <w:rsid w:val="00BC1534"/>
    <w:rsid w:val="00BC2248"/>
    <w:rsid w:val="00BC238A"/>
    <w:rsid w:val="00BC2AFB"/>
    <w:rsid w:val="00BC3050"/>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136"/>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858"/>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CA"/>
    <w:rsid w:val="00C076E3"/>
    <w:rsid w:val="00C07B49"/>
    <w:rsid w:val="00C07B71"/>
    <w:rsid w:val="00C07F79"/>
    <w:rsid w:val="00C101F3"/>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C8D"/>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1EF"/>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6"/>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A9F"/>
    <w:rsid w:val="00C71F9C"/>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A0242"/>
    <w:rsid w:val="00CA02C8"/>
    <w:rsid w:val="00CA0B00"/>
    <w:rsid w:val="00CA0C68"/>
    <w:rsid w:val="00CA0DC0"/>
    <w:rsid w:val="00CA0E57"/>
    <w:rsid w:val="00CA124A"/>
    <w:rsid w:val="00CA1293"/>
    <w:rsid w:val="00CA142E"/>
    <w:rsid w:val="00CA1CD2"/>
    <w:rsid w:val="00CA2530"/>
    <w:rsid w:val="00CA2E69"/>
    <w:rsid w:val="00CA336E"/>
    <w:rsid w:val="00CA354D"/>
    <w:rsid w:val="00CA35C6"/>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08"/>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1F3"/>
    <w:rsid w:val="00CC1433"/>
    <w:rsid w:val="00CC1702"/>
    <w:rsid w:val="00CC1D15"/>
    <w:rsid w:val="00CC23C0"/>
    <w:rsid w:val="00CC23C5"/>
    <w:rsid w:val="00CC270C"/>
    <w:rsid w:val="00CC2B2D"/>
    <w:rsid w:val="00CC2CD0"/>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3E"/>
    <w:rsid w:val="00CD6A76"/>
    <w:rsid w:val="00CD6E4F"/>
    <w:rsid w:val="00CD6F6F"/>
    <w:rsid w:val="00CD7113"/>
    <w:rsid w:val="00CD749B"/>
    <w:rsid w:val="00CD77C8"/>
    <w:rsid w:val="00CD77D0"/>
    <w:rsid w:val="00CD78F8"/>
    <w:rsid w:val="00CD7DA0"/>
    <w:rsid w:val="00CD7FB2"/>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12"/>
    <w:rsid w:val="00D2694F"/>
    <w:rsid w:val="00D270E5"/>
    <w:rsid w:val="00D27396"/>
    <w:rsid w:val="00D27557"/>
    <w:rsid w:val="00D27A4B"/>
    <w:rsid w:val="00D27F01"/>
    <w:rsid w:val="00D305EA"/>
    <w:rsid w:val="00D30D54"/>
    <w:rsid w:val="00D30FCB"/>
    <w:rsid w:val="00D30FFE"/>
    <w:rsid w:val="00D312F3"/>
    <w:rsid w:val="00D31D99"/>
    <w:rsid w:val="00D3218D"/>
    <w:rsid w:val="00D322D5"/>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2C52"/>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403"/>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0F86"/>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581"/>
    <w:rsid w:val="00D72B94"/>
    <w:rsid w:val="00D73128"/>
    <w:rsid w:val="00D7336A"/>
    <w:rsid w:val="00D7367F"/>
    <w:rsid w:val="00D73AF6"/>
    <w:rsid w:val="00D749D3"/>
    <w:rsid w:val="00D74B92"/>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8F6"/>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7F"/>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93"/>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9CA"/>
    <w:rsid w:val="00DA3C16"/>
    <w:rsid w:val="00DA3F1F"/>
    <w:rsid w:val="00DA454E"/>
    <w:rsid w:val="00DA48B5"/>
    <w:rsid w:val="00DA49CF"/>
    <w:rsid w:val="00DA4FC5"/>
    <w:rsid w:val="00DA5174"/>
    <w:rsid w:val="00DA552D"/>
    <w:rsid w:val="00DA60E0"/>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67"/>
    <w:rsid w:val="00E011EA"/>
    <w:rsid w:val="00E015A6"/>
    <w:rsid w:val="00E01634"/>
    <w:rsid w:val="00E01B2A"/>
    <w:rsid w:val="00E024F7"/>
    <w:rsid w:val="00E0257C"/>
    <w:rsid w:val="00E028DD"/>
    <w:rsid w:val="00E02945"/>
    <w:rsid w:val="00E02BF2"/>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79F"/>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1ECC"/>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5C6"/>
    <w:rsid w:val="00E70730"/>
    <w:rsid w:val="00E70911"/>
    <w:rsid w:val="00E70B83"/>
    <w:rsid w:val="00E70B9D"/>
    <w:rsid w:val="00E70CA6"/>
    <w:rsid w:val="00E7116B"/>
    <w:rsid w:val="00E71CB1"/>
    <w:rsid w:val="00E728B5"/>
    <w:rsid w:val="00E72A74"/>
    <w:rsid w:val="00E73186"/>
    <w:rsid w:val="00E7333C"/>
    <w:rsid w:val="00E73BE3"/>
    <w:rsid w:val="00E742C2"/>
    <w:rsid w:val="00E743F6"/>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81C"/>
    <w:rsid w:val="00E80999"/>
    <w:rsid w:val="00E80BEA"/>
    <w:rsid w:val="00E80FBA"/>
    <w:rsid w:val="00E812E2"/>
    <w:rsid w:val="00E813B2"/>
    <w:rsid w:val="00E818E0"/>
    <w:rsid w:val="00E81958"/>
    <w:rsid w:val="00E81BBF"/>
    <w:rsid w:val="00E82069"/>
    <w:rsid w:val="00E8265D"/>
    <w:rsid w:val="00E82730"/>
    <w:rsid w:val="00E82B84"/>
    <w:rsid w:val="00E82B8C"/>
    <w:rsid w:val="00E82D78"/>
    <w:rsid w:val="00E82E4A"/>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75"/>
    <w:rsid w:val="00EA11A3"/>
    <w:rsid w:val="00EA1222"/>
    <w:rsid w:val="00EA13B0"/>
    <w:rsid w:val="00EA1CDB"/>
    <w:rsid w:val="00EA1CE6"/>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4FF"/>
    <w:rsid w:val="00EA6BB6"/>
    <w:rsid w:val="00EA6D33"/>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90B"/>
    <w:rsid w:val="00EB59E2"/>
    <w:rsid w:val="00EB5D3D"/>
    <w:rsid w:val="00EB5FCE"/>
    <w:rsid w:val="00EB66E0"/>
    <w:rsid w:val="00EB66E4"/>
    <w:rsid w:val="00EB67AA"/>
    <w:rsid w:val="00EB6C67"/>
    <w:rsid w:val="00EB6E56"/>
    <w:rsid w:val="00EB70B3"/>
    <w:rsid w:val="00EB70E4"/>
    <w:rsid w:val="00EB746F"/>
    <w:rsid w:val="00EB7B57"/>
    <w:rsid w:val="00EC0903"/>
    <w:rsid w:val="00EC0C29"/>
    <w:rsid w:val="00EC1007"/>
    <w:rsid w:val="00EC15C9"/>
    <w:rsid w:val="00EC1690"/>
    <w:rsid w:val="00EC2032"/>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1EB6"/>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6F3F"/>
    <w:rsid w:val="00ED7443"/>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397"/>
    <w:rsid w:val="00EE472D"/>
    <w:rsid w:val="00EE4A55"/>
    <w:rsid w:val="00EE502E"/>
    <w:rsid w:val="00EE50C6"/>
    <w:rsid w:val="00EE51DC"/>
    <w:rsid w:val="00EE5650"/>
    <w:rsid w:val="00EE5769"/>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C1B"/>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6979"/>
    <w:rsid w:val="00EF75A0"/>
    <w:rsid w:val="00EF7B0C"/>
    <w:rsid w:val="00EF7E60"/>
    <w:rsid w:val="00F0010F"/>
    <w:rsid w:val="00F0022D"/>
    <w:rsid w:val="00F006DC"/>
    <w:rsid w:val="00F0097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0C2"/>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B0"/>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40E"/>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BAC"/>
    <w:rsid w:val="00F66C57"/>
    <w:rsid w:val="00F66E0D"/>
    <w:rsid w:val="00F675BC"/>
    <w:rsid w:val="00F677B0"/>
    <w:rsid w:val="00F7065B"/>
    <w:rsid w:val="00F7084A"/>
    <w:rsid w:val="00F7109A"/>
    <w:rsid w:val="00F714A1"/>
    <w:rsid w:val="00F71BE1"/>
    <w:rsid w:val="00F72129"/>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B44"/>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37B"/>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8C2"/>
    <w:rsid w:val="00FC1170"/>
    <w:rsid w:val="00FC1534"/>
    <w:rsid w:val="00FC1C2B"/>
    <w:rsid w:val="00FC1E8E"/>
    <w:rsid w:val="00FC25A5"/>
    <w:rsid w:val="00FC290E"/>
    <w:rsid w:val="00FC33BF"/>
    <w:rsid w:val="00FC3865"/>
    <w:rsid w:val="00FC3F1A"/>
    <w:rsid w:val="00FC4290"/>
    <w:rsid w:val="00FC4D4E"/>
    <w:rsid w:val="00FC504D"/>
    <w:rsid w:val="00FC527B"/>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758"/>
    <w:rsid w:val="00FF293E"/>
    <w:rsid w:val="00FF2F77"/>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color w:val="auto"/>
      <w:lang w:val="en-GB" w:eastAsia="en-US"/>
    </w:rPr>
  </w:style>
  <w:style w:type="paragraph" w:styleId="Revision">
    <w:name w:val="Revision"/>
    <w:hidden/>
    <w:uiPriority w:val="99"/>
    <w:semiHidden/>
    <w:rsid w:val="00AF1A12"/>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69035765">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1032</TotalTime>
  <Pages>3</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747</cp:revision>
  <cp:lastPrinted>2017-03-22T08:13:00Z</cp:lastPrinted>
  <dcterms:created xsi:type="dcterms:W3CDTF">2022-09-21T14:16:00Z</dcterms:created>
  <dcterms:modified xsi:type="dcterms:W3CDTF">2023-05-12T01:31:00Z</dcterms:modified>
  <cp:category/>
</cp:coreProperties>
</file>